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53" w:rsidRDefault="007E5891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7E58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32.6pt;margin-top:2.35pt;width:202.15pt;height:8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" filled="f" stroked="f">
            <v:fill o:detectmouseclick="t"/>
            <v:textbox>
              <w:txbxContent>
                <w:p w:rsidR="005608CE" w:rsidRPr="005037D8" w:rsidRDefault="005608CE" w:rsidP="005037D8">
                  <w:pPr>
                    <w:spacing w:after="120"/>
                    <w:ind w:right="-166" w:hanging="142"/>
                    <w:jc w:val="center"/>
                    <w:rPr>
                      <w:rFonts w:ascii="Calibri" w:hAnsi="Calibri" w:cs="Arial"/>
                      <w:b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Calibri" w:hAnsi="Calibri" w:cs="Arial"/>
                      <w:b/>
                      <w:color w:val="EEECE1" w:themeColor="background2"/>
                      <w:sz w:val="72"/>
                      <w:szCs w:val="72"/>
                    </w:rPr>
                    <w:t>CORRIGE</w:t>
                  </w:r>
                </w:p>
              </w:txbxContent>
            </v:textbox>
          </v:shape>
        </w:pict>
      </w: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512C30" w:rsidRPr="004421C0" w:rsidRDefault="00512C30" w:rsidP="00994029">
      <w:pPr>
        <w:shd w:val="clear" w:color="auto" w:fill="000000"/>
        <w:spacing w:after="120"/>
        <w:ind w:right="-166" w:hanging="142"/>
        <w:jc w:val="center"/>
        <w:rPr>
          <w:rFonts w:ascii="Calibri" w:hAnsi="Calibri" w:cs="Arial"/>
          <w:b/>
          <w:color w:val="FFFFFF"/>
          <w:sz w:val="48"/>
          <w:szCs w:val="48"/>
        </w:rPr>
      </w:pPr>
      <w:r w:rsidRPr="004421C0">
        <w:rPr>
          <w:rFonts w:ascii="Calibri" w:hAnsi="Calibri" w:cs="Arial"/>
          <w:b/>
          <w:color w:val="FFFFFF"/>
          <w:sz w:val="48"/>
          <w:szCs w:val="48"/>
        </w:rPr>
        <w:t>Sujet zéro n°1</w:t>
      </w:r>
    </w:p>
    <w:p w:rsidR="000B0C40" w:rsidRDefault="000B0C40" w:rsidP="00994029">
      <w:pPr>
        <w:spacing w:after="6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4749"/>
        <w:gridCol w:w="2208"/>
      </w:tblGrid>
      <w:tr w:rsidR="00994029" w:rsidRPr="00994029" w:rsidTr="004421C0">
        <w:trPr>
          <w:trHeight w:val="461"/>
          <w:jc w:val="center"/>
        </w:trPr>
        <w:tc>
          <w:tcPr>
            <w:tcW w:w="210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Partie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474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Intitulé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994029" w:rsidRPr="00994029" w:rsidRDefault="005270B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Nombre de points</w:t>
            </w:r>
          </w:p>
        </w:tc>
      </w:tr>
      <w:tr w:rsidR="00994029" w:rsidRPr="00994029" w:rsidTr="00F71453">
        <w:trPr>
          <w:trHeight w:val="415"/>
          <w:jc w:val="center"/>
        </w:trPr>
        <w:tc>
          <w:tcPr>
            <w:tcW w:w="2109" w:type="dxa"/>
            <w:vAlign w:val="center"/>
          </w:tcPr>
          <w:p w:rsidR="00994029" w:rsidRP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1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994029" w:rsidRPr="00994029" w:rsidRDefault="00994029" w:rsidP="00994029">
            <w:pPr>
              <w:suppressAutoHyphens w:val="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Série de questions</w:t>
            </w:r>
          </w:p>
        </w:tc>
        <w:tc>
          <w:tcPr>
            <w:tcW w:w="2208" w:type="dxa"/>
            <w:vAlign w:val="center"/>
          </w:tcPr>
          <w:p w:rsidR="00994029" w:rsidRPr="00994029" w:rsidRDefault="005270B9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12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 w:val="restart"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Trois sujets au choix :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  <w:vAlign w:val="center"/>
          </w:tcPr>
          <w:p w:rsidR="004421C0" w:rsidRPr="00994029" w:rsidRDefault="005270B9" w:rsidP="00F71453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8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F71453">
            <w:pPr>
              <w:suppressAutoHyphens w:val="0"/>
              <w:spacing w:before="120" w:after="120"/>
              <w:rPr>
                <w:rFonts w:ascii="Arial" w:hAnsi="Arial" w:cs="Arial"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A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 xml:space="preserve"> : </w:t>
            </w:r>
            <w:r w:rsidRPr="000B0C40">
              <w:rPr>
                <w:rFonts w:ascii="Arial" w:hAnsi="Arial" w:cs="Arial"/>
              </w:rPr>
              <w:t>Quelles démarches mettre en œuvre pour entrer dans la vie active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F71453">
            <w:pPr>
              <w:tabs>
                <w:tab w:val="left" w:pos="2028"/>
              </w:tabs>
              <w:spacing w:before="120" w:after="120"/>
              <w:rPr>
                <w:rFonts w:ascii="Arial" w:hAnsi="Arial" w:cs="Arial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B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Comment peut évoluer une entreprise en difficulté 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C0" w:rsidRPr="00994029" w:rsidRDefault="004421C0" w:rsidP="0006598E">
            <w:pPr>
              <w:spacing w:before="120" w:after="120"/>
              <w:rPr>
                <w:rFonts w:ascii="Arial" w:hAnsi="Arial" w:cs="Arial"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C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Quelles sont </w:t>
            </w:r>
            <w:r w:rsidR="0006598E">
              <w:rPr>
                <w:rFonts w:ascii="Arial" w:hAnsi="Arial" w:cs="Arial"/>
              </w:rPr>
              <w:t>l</w:t>
            </w:r>
            <w:r w:rsidRPr="000B0C40">
              <w:rPr>
                <w:rFonts w:ascii="Arial" w:hAnsi="Arial" w:cs="Arial"/>
              </w:rPr>
              <w:t>es possibilités d’évolution d’un salarié dans l’entreprise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994029" w:rsidRPr="00994029" w:rsidTr="00F71453">
        <w:trPr>
          <w:trHeight w:val="421"/>
          <w:jc w:val="center"/>
        </w:trPr>
        <w:tc>
          <w:tcPr>
            <w:tcW w:w="2109" w:type="dxa"/>
            <w:vAlign w:val="center"/>
          </w:tcPr>
          <w:p w:rsidR="00994029" w:rsidRP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single" w:sz="4" w:space="0" w:color="auto"/>
            </w:tcBorders>
            <w:vAlign w:val="center"/>
          </w:tcPr>
          <w:p w:rsidR="00994029" w:rsidRPr="00994029" w:rsidRDefault="005270B9" w:rsidP="005270B9">
            <w:pPr>
              <w:suppressAutoHyphens w:val="0"/>
              <w:jc w:val="right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TOTAL</w:t>
            </w:r>
          </w:p>
        </w:tc>
        <w:tc>
          <w:tcPr>
            <w:tcW w:w="2208" w:type="dxa"/>
            <w:vAlign w:val="center"/>
          </w:tcPr>
          <w:p w:rsidR="00994029" w:rsidRPr="000B0C40" w:rsidRDefault="005270B9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20</w:t>
            </w:r>
          </w:p>
        </w:tc>
      </w:tr>
    </w:tbl>
    <w:p w:rsidR="00994029" w:rsidRDefault="00994029" w:rsidP="00994029">
      <w:pPr>
        <w:rPr>
          <w:rFonts w:ascii="Arial" w:hAnsi="Arial" w:cs="Arial"/>
          <w:b/>
          <w:bCs/>
        </w:rPr>
      </w:pPr>
    </w:p>
    <w:p w:rsidR="00512C30" w:rsidRDefault="00512C30" w:rsidP="0055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  <w:r w:rsidRPr="00F71453">
        <w:rPr>
          <w:rFonts w:ascii="Arial" w:hAnsi="Arial" w:cs="Arial"/>
          <w:b/>
          <w:bCs/>
          <w:color w:val="9A3300"/>
          <w:sz w:val="26"/>
          <w:szCs w:val="26"/>
        </w:rPr>
        <w:t>PARTIE 1 : Série de questions à partir d’un dossier documentaire</w:t>
      </w: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 </w:t>
      </w:r>
      <w:r w:rsidRPr="00994029">
        <w:rPr>
          <w:rFonts w:ascii="Arial" w:hAnsi="Arial" w:cs="Arial"/>
          <w:b/>
          <w:bCs/>
          <w:color w:val="9A3300"/>
          <w:sz w:val="20"/>
          <w:szCs w:val="20"/>
        </w:rPr>
        <w:t>(sur 12 points)</w:t>
      </w:r>
    </w:p>
    <w:p w:rsidR="005561A2" w:rsidRPr="005561A2" w:rsidRDefault="005561A2" w:rsidP="005561A2">
      <w:pPr>
        <w:suppressAutoHyphens w:val="0"/>
        <w:spacing w:line="276" w:lineRule="auto"/>
        <w:rPr>
          <w:rFonts w:ascii="Arial" w:hAnsi="Arial" w:cs="Arial"/>
          <w:b/>
          <w:bCs/>
          <w:color w:val="9A3300"/>
          <w:sz w:val="18"/>
          <w:szCs w:val="18"/>
        </w:rPr>
      </w:pPr>
    </w:p>
    <w:p w:rsidR="00512C30" w:rsidRPr="00392807" w:rsidRDefault="00512C30" w:rsidP="00512C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t>La liberté d’expression du salarié et ses limites</w:t>
      </w:r>
    </w:p>
    <w:p w:rsidR="00CF0D63" w:rsidRPr="00CF0D63" w:rsidRDefault="00CF0D63" w:rsidP="00CF0D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560" w:hanging="840"/>
        <w:jc w:val="both"/>
        <w:rPr>
          <w:rFonts w:ascii="Arial" w:hAnsi="Arial" w:cs="Arial"/>
          <w:color w:val="984806" w:themeColor="accent6" w:themeShade="8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2.4.2 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>Repérer et analyser la diversité des situations de communication, en identifier les ressorts communs et les spécificités</w:t>
      </w:r>
      <w:r w:rsidRPr="00CF0D63">
        <w:rPr>
          <w:rFonts w:ascii="Arial" w:hAnsi="Arial" w:cs="Arial"/>
          <w:color w:val="984806" w:themeColor="accent6" w:themeShade="80"/>
        </w:rPr>
        <w:t xml:space="preserve"> </w:t>
      </w:r>
    </w:p>
    <w:p w:rsidR="00CF0D63" w:rsidRDefault="00CF0D63" w:rsidP="00CF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hanging="840"/>
        <w:rPr>
          <w:rFonts w:ascii="Arial" w:hAnsi="Arial" w:cs="Arial"/>
          <w:color w:val="FF0000"/>
          <w:sz w:val="20"/>
          <w:szCs w:val="20"/>
        </w:rPr>
      </w:pPr>
      <w:r w:rsidRPr="005561A2">
        <w:rPr>
          <w:rFonts w:ascii="Arial" w:hAnsi="Arial" w:cs="Arial"/>
          <w:b/>
          <w:color w:val="FF0000"/>
          <w:sz w:val="20"/>
          <w:szCs w:val="20"/>
        </w:rPr>
        <w:t>C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561A2">
        <w:rPr>
          <w:rFonts w:ascii="Arial" w:hAnsi="Arial" w:cs="Arial"/>
          <w:b/>
          <w:color w:val="FF0000"/>
          <w:sz w:val="20"/>
          <w:szCs w:val="20"/>
        </w:rPr>
        <w:t xml:space="preserve">5.3.1 </w:t>
      </w:r>
      <w:r w:rsidRPr="005561A2">
        <w:rPr>
          <w:rFonts w:ascii="Arial" w:hAnsi="Arial" w:cs="Arial"/>
          <w:color w:val="FF0000"/>
          <w:sz w:val="20"/>
          <w:szCs w:val="20"/>
        </w:rPr>
        <w:t>Caractériser les différents cas de rupture</w:t>
      </w:r>
    </w:p>
    <w:p w:rsidR="00CF0D63" w:rsidRDefault="00CF0D63" w:rsidP="00CF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hanging="84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Pr="005561A2">
        <w:rPr>
          <w:rFonts w:ascii="Arial" w:hAnsi="Arial" w:cs="Arial"/>
          <w:b/>
          <w:color w:val="FF0000"/>
          <w:sz w:val="20"/>
          <w:szCs w:val="20"/>
        </w:rPr>
        <w:t xml:space="preserve"> 5.3.2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Vérifier le respect des procédures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1.1  Dans son arrêt du 27 mars, quelle est l’intention de la Cour de Cassation ?</w:t>
      </w:r>
    </w:p>
    <w:p w:rsidR="005561A2" w:rsidRPr="005561A2" w:rsidRDefault="00512B1F" w:rsidP="00CF0D63">
      <w:pPr>
        <w:spacing w:after="120"/>
        <w:ind w:left="709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Apporter des précisions sur la liberté d’expression dans l’entreprise  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1.2  Comment le Code du travail définit-il la liberté d’expression ?</w:t>
      </w:r>
    </w:p>
    <w:p w:rsidR="00512B1F" w:rsidRPr="005561A2" w:rsidRDefault="00512B1F" w:rsidP="00CF0D63">
      <w:pPr>
        <w:ind w:firstLine="708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Comme la possibilité d’exprimer ses opinions en toutes circonstances  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1.3  Précisez le nom donné à une rupture du contrat de travail à l’initiative de l’employeur.</w:t>
      </w:r>
    </w:p>
    <w:p w:rsidR="00512B1F" w:rsidRPr="005561A2" w:rsidRDefault="00512B1F" w:rsidP="00CF0D63">
      <w:pPr>
        <w:ind w:firstLine="709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Un licenciement  </w:t>
      </w:r>
    </w:p>
    <w:p w:rsidR="00512C30" w:rsidRPr="005561A2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 xml:space="preserve">1.4  Quelle est la différence entre une faute lourde et une faute grave ? </w:t>
      </w:r>
    </w:p>
    <w:p w:rsidR="00512B1F" w:rsidRPr="005561A2" w:rsidRDefault="00512B1F" w:rsidP="00510A08">
      <w:pPr>
        <w:ind w:firstLine="709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5561A2">
        <w:rPr>
          <w:rFonts w:ascii="Arial" w:hAnsi="Arial" w:cs="Arial"/>
          <w:color w:val="984806" w:themeColor="accent6" w:themeShade="80"/>
          <w:sz w:val="22"/>
          <w:szCs w:val="22"/>
        </w:rPr>
        <w:t xml:space="preserve">Faute lourde : intention de nuire à l’entreprise, pas pour la faute grave  </w:t>
      </w:r>
    </w:p>
    <w:p w:rsidR="00512C30" w:rsidRPr="005561A2" w:rsidRDefault="00512C30" w:rsidP="00510A08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1.5 Pourquoi la Cour de Cassation a-t-elle finalement donné raison au salarié et jugé la lettre convenable ?</w:t>
      </w:r>
    </w:p>
    <w:p w:rsidR="00512B1F" w:rsidRPr="00CF0D63" w:rsidRDefault="00790DA2" w:rsidP="00CF0D63">
      <w:pPr>
        <w:ind w:left="426" w:firstLine="283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>L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a lettre du salarié ne contenait pas de termes injurieux, diffamatoires ou excessifs  </w:t>
      </w:r>
    </w:p>
    <w:p w:rsidR="00512C30" w:rsidRDefault="00512C30" w:rsidP="00510A08">
      <w:pPr>
        <w:spacing w:before="120"/>
        <w:ind w:left="425" w:hanging="425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 xml:space="preserve">1.6 </w:t>
      </w:r>
      <w:r w:rsidR="00790DA2" w:rsidRPr="00CF0D63">
        <w:rPr>
          <w:rFonts w:ascii="Arial" w:hAnsi="Arial" w:cs="Arial"/>
          <w:sz w:val="22"/>
          <w:szCs w:val="22"/>
        </w:rPr>
        <w:t>D</w:t>
      </w:r>
      <w:r w:rsidRPr="00CF0D63">
        <w:rPr>
          <w:rFonts w:ascii="Arial" w:hAnsi="Arial" w:cs="Arial"/>
          <w:sz w:val="22"/>
          <w:szCs w:val="22"/>
        </w:rPr>
        <w:t>ocument 1</w:t>
      </w:r>
      <w:r w:rsidR="00CF0D63">
        <w:rPr>
          <w:rFonts w:ascii="Arial" w:hAnsi="Arial" w:cs="Arial"/>
          <w:sz w:val="22"/>
          <w:szCs w:val="22"/>
        </w:rPr>
        <w:t xml:space="preserve"> : </w:t>
      </w:r>
      <w:r w:rsidR="00CF0D63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corrigé </w:t>
      </w: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>page</w:t>
      </w:r>
      <w:r w:rsidR="00790DA2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CF0D63" w:rsidRPr="00CF0D63">
        <w:rPr>
          <w:rFonts w:ascii="Arial" w:hAnsi="Arial" w:cs="Arial"/>
          <w:color w:val="984806" w:themeColor="accent6" w:themeShade="80"/>
          <w:sz w:val="22"/>
          <w:szCs w:val="22"/>
        </w:rPr>
        <w:t>3</w:t>
      </w:r>
    </w:p>
    <w:p w:rsidR="00CF0D63" w:rsidRPr="005561A2" w:rsidRDefault="00CF0D63" w:rsidP="0022793E">
      <w:pPr>
        <w:spacing w:before="12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512C30" w:rsidRPr="00392807" w:rsidRDefault="00512C30" w:rsidP="00512C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lastRenderedPageBreak/>
        <w:t xml:space="preserve">Les représentants du personnel </w:t>
      </w:r>
    </w:p>
    <w:p w:rsidR="00CF0D63" w:rsidRDefault="00CF0D63" w:rsidP="00CF0D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60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 w:rsidRPr="00CF0D6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Pr="00CF0D6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les instances représentatives du personnel et dégager leurs attributions principales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2.1 Quel est le représentant du personnel cité dans l’annexe 2 ? Est-il élu ou nommé ? Par qui ?</w:t>
      </w:r>
    </w:p>
    <w:p w:rsidR="00512B1F" w:rsidRPr="00CF0D63" w:rsidRDefault="00512B1F" w:rsidP="00510A08">
      <w:pPr>
        <w:ind w:firstLine="425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Le délégué syndical. Il est nommé par un syndicat représentatif.  </w:t>
      </w:r>
    </w:p>
    <w:p w:rsidR="00512C30" w:rsidRPr="00CF0D63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2.2 Citez un représentant du personnel élu.</w:t>
      </w:r>
    </w:p>
    <w:p w:rsidR="00512B1F" w:rsidRPr="00CF0D63" w:rsidRDefault="00512B1F" w:rsidP="00512B1F">
      <w:pPr>
        <w:ind w:firstLine="426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Délégué du personnel, membre du comité d’entreprise  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 xml:space="preserve">2.3 </w:t>
      </w:r>
      <w:r w:rsidR="00CF0D63">
        <w:rPr>
          <w:rFonts w:ascii="Arial" w:hAnsi="Arial" w:cs="Arial"/>
          <w:sz w:val="22"/>
          <w:szCs w:val="22"/>
        </w:rPr>
        <w:t xml:space="preserve">Document 2 : </w:t>
      </w:r>
      <w:r w:rsid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corrigé </w:t>
      </w:r>
      <w:r w:rsidR="00CF0D63" w:rsidRPr="00CF0D63">
        <w:rPr>
          <w:rFonts w:ascii="Arial" w:hAnsi="Arial" w:cs="Arial"/>
          <w:color w:val="984806" w:themeColor="accent6" w:themeShade="80"/>
          <w:sz w:val="22"/>
          <w:szCs w:val="22"/>
        </w:rPr>
        <w:t>page 3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2.</w:t>
      </w:r>
      <w:r w:rsidR="0006598E" w:rsidRPr="00CF0D63">
        <w:rPr>
          <w:rFonts w:ascii="Arial" w:hAnsi="Arial" w:cs="Arial"/>
          <w:sz w:val="22"/>
          <w:szCs w:val="22"/>
        </w:rPr>
        <w:t xml:space="preserve">4 </w:t>
      </w:r>
      <w:r w:rsidRPr="00CF0D63">
        <w:rPr>
          <w:rFonts w:ascii="Arial" w:hAnsi="Arial" w:cs="Arial"/>
          <w:sz w:val="22"/>
          <w:szCs w:val="22"/>
        </w:rPr>
        <w:t xml:space="preserve">Dans une entreprise qui emploie 60 salariés, combien de délégué(s) </w:t>
      </w:r>
      <w:proofErr w:type="gramStart"/>
      <w:r w:rsidRPr="00CF0D63">
        <w:rPr>
          <w:rFonts w:ascii="Arial" w:hAnsi="Arial" w:cs="Arial"/>
          <w:sz w:val="22"/>
          <w:szCs w:val="22"/>
        </w:rPr>
        <w:t>syndical(</w:t>
      </w:r>
      <w:proofErr w:type="gramEnd"/>
      <w:r w:rsidRPr="00CF0D63">
        <w:rPr>
          <w:rFonts w:ascii="Arial" w:hAnsi="Arial" w:cs="Arial"/>
          <w:sz w:val="22"/>
          <w:szCs w:val="22"/>
        </w:rPr>
        <w:t>aux) doit(doivent)-être nommé(s) ? Justifie</w:t>
      </w:r>
      <w:r w:rsidR="0006598E" w:rsidRPr="00CF0D63">
        <w:rPr>
          <w:rFonts w:ascii="Arial" w:hAnsi="Arial" w:cs="Arial"/>
          <w:sz w:val="22"/>
          <w:szCs w:val="22"/>
        </w:rPr>
        <w:t>z</w:t>
      </w:r>
      <w:r w:rsidRPr="00CF0D63">
        <w:rPr>
          <w:rFonts w:ascii="Arial" w:hAnsi="Arial" w:cs="Arial"/>
          <w:sz w:val="22"/>
          <w:szCs w:val="22"/>
        </w:rPr>
        <w:t xml:space="preserve"> votre réponse.</w:t>
      </w:r>
    </w:p>
    <w:p w:rsidR="00512B1F" w:rsidRPr="00CF0D63" w:rsidRDefault="00512B1F" w:rsidP="00790DA2">
      <w:pPr>
        <w:ind w:left="426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Un seul délégué syndical puisque l’effectif de l’entreprise est compris entre 50 et 999 salariés   </w:t>
      </w:r>
    </w:p>
    <w:p w:rsidR="00512C30" w:rsidRPr="00CF0D63" w:rsidRDefault="00512B1F" w:rsidP="0022793E">
      <w:p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 xml:space="preserve">2.5 </w:t>
      </w:r>
      <w:r w:rsidR="0006598E" w:rsidRPr="00CF0D63">
        <w:rPr>
          <w:rFonts w:ascii="Arial" w:hAnsi="Arial" w:cs="Arial"/>
          <w:sz w:val="22"/>
          <w:szCs w:val="22"/>
        </w:rPr>
        <w:t>Indiquez ce qu’</w:t>
      </w:r>
      <w:r w:rsidR="00512C30" w:rsidRPr="00CF0D63">
        <w:rPr>
          <w:rFonts w:ascii="Arial" w:hAnsi="Arial" w:cs="Arial"/>
          <w:sz w:val="22"/>
          <w:szCs w:val="22"/>
        </w:rPr>
        <w:t xml:space="preserve">un employeur </w:t>
      </w:r>
      <w:r w:rsidR="0006598E" w:rsidRPr="00CF0D63">
        <w:rPr>
          <w:rFonts w:ascii="Arial" w:hAnsi="Arial" w:cs="Arial"/>
          <w:sz w:val="22"/>
          <w:szCs w:val="22"/>
        </w:rPr>
        <w:t xml:space="preserve">doit mettre </w:t>
      </w:r>
      <w:r w:rsidR="00512C30" w:rsidRPr="00CF0D63">
        <w:rPr>
          <w:rFonts w:ascii="Arial" w:hAnsi="Arial" w:cs="Arial"/>
          <w:sz w:val="22"/>
          <w:szCs w:val="22"/>
        </w:rPr>
        <w:t>à disposition d’un délégué syndical dans une entreprise qui emploie 60 salariés.</w:t>
      </w:r>
    </w:p>
    <w:p w:rsidR="00512B1F" w:rsidRPr="00CF0D63" w:rsidRDefault="00CF0D63" w:rsidP="00512B1F">
      <w:pPr>
        <w:ind w:firstLine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Une bonne réponse demandée :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ind w:left="714" w:hanging="357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Un c</w:t>
      </w:r>
      <w:r w:rsidR="00790DA2" w:rsidRPr="00CF0D63">
        <w:rPr>
          <w:rFonts w:ascii="Arial" w:hAnsi="Arial" w:cs="Arial"/>
          <w:color w:val="984806" w:themeColor="accent6" w:themeShade="80"/>
        </w:rPr>
        <w:t>rédit d’heures de délégation : dans ce cas,</w:t>
      </w:r>
      <w:r w:rsidRPr="00CF0D63">
        <w:rPr>
          <w:rFonts w:ascii="Arial" w:hAnsi="Arial" w:cs="Arial"/>
          <w:color w:val="984806" w:themeColor="accent6" w:themeShade="80"/>
        </w:rPr>
        <w:t xml:space="preserve"> 10 heures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La liberté de circulation dans et en dehors de l’entreprise pendant ces heures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La mise à disposition d’un panneau d’affichage dans l’entreprise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La distribution de tracts syndicaux</w:t>
      </w:r>
    </w:p>
    <w:p w:rsidR="00512B1F" w:rsidRPr="00CF0D63" w:rsidRDefault="00512B1F" w:rsidP="0022793E">
      <w:pPr>
        <w:pStyle w:val="Paragraphedeliste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Arial" w:hAnsi="Arial" w:cs="Arial"/>
          <w:color w:val="984806" w:themeColor="accent6" w:themeShade="80"/>
        </w:rPr>
      </w:pPr>
      <w:r w:rsidRPr="00CF0D63">
        <w:rPr>
          <w:rFonts w:ascii="Arial" w:hAnsi="Arial" w:cs="Arial"/>
          <w:color w:val="984806" w:themeColor="accent6" w:themeShade="80"/>
        </w:rPr>
        <w:t>L’organisation de réunion en dehors du temps de travail…</w:t>
      </w:r>
    </w:p>
    <w:p w:rsidR="00512B1F" w:rsidRPr="00512B1F" w:rsidRDefault="00512B1F" w:rsidP="00512B1F">
      <w:pPr>
        <w:ind w:left="426" w:hanging="426"/>
      </w:pPr>
    </w:p>
    <w:p w:rsidR="00512C30" w:rsidRPr="00392807" w:rsidRDefault="00512C30" w:rsidP="00512C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t>La gestion des conflits</w:t>
      </w:r>
    </w:p>
    <w:p w:rsidR="00510A08" w:rsidRDefault="00CF0D63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510A08">
        <w:rPr>
          <w:rFonts w:ascii="Arial" w:hAnsi="Arial" w:cs="Arial"/>
          <w:b/>
          <w:color w:val="FF0000"/>
          <w:sz w:val="20"/>
          <w:szCs w:val="20"/>
        </w:rPr>
        <w:t>3.3.6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</w:t>
      </w:r>
      <w:r w:rsidR="00510A08">
        <w:rPr>
          <w:rFonts w:ascii="Arial" w:hAnsi="Arial" w:cs="Arial"/>
          <w:color w:val="FF0000"/>
          <w:sz w:val="20"/>
          <w:szCs w:val="20"/>
          <w:lang w:eastAsia="fr-FR"/>
        </w:rPr>
        <w:t>principaux types de conflits et leur résolution</w:t>
      </w:r>
    </w:p>
    <w:p w:rsidR="00510A08" w:rsidRDefault="00510A08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2.4.4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Identifier les droits et les obligations du salarié</w:t>
      </w:r>
    </w:p>
    <w:p w:rsidR="00510A08" w:rsidRDefault="00510A08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2.4.5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</w:t>
      </w:r>
      <w:r w:rsidRPr="00CF0D63">
        <w:rPr>
          <w:rFonts w:ascii="Arial" w:hAnsi="Arial" w:cs="Arial"/>
          <w:color w:val="FF0000"/>
          <w:sz w:val="20"/>
          <w:szCs w:val="20"/>
          <w:lang w:eastAsia="fr-FR"/>
        </w:rPr>
        <w:t>epérer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 l’échelle de sanctions en cas de non-respect du règlement</w:t>
      </w:r>
    </w:p>
    <w:p w:rsidR="00510A08" w:rsidRDefault="00510A08" w:rsidP="00510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>2.4.6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Mesurer le pouvoir disciplinaire du chef d’entreprise</w:t>
      </w:r>
    </w:p>
    <w:p w:rsidR="00512C30" w:rsidRPr="00CF0D63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3.1 Citez 2 revendications pour lesquelles les salariés peuvent faire grève.</w:t>
      </w:r>
    </w:p>
    <w:p w:rsidR="00512B1F" w:rsidRPr="00CF0D63" w:rsidRDefault="00510A08" w:rsidP="00510A08">
      <w:pPr>
        <w:spacing w:before="60"/>
        <w:ind w:firstLine="357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Deux revendications demandées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: 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>Hausse de salaire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, m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>eilleures conditions de travail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…</w:t>
      </w:r>
    </w:p>
    <w:p w:rsidR="00512B1F" w:rsidRPr="00510A08" w:rsidRDefault="00510A08" w:rsidP="00510A08">
      <w:pPr>
        <w:suppressAutoHyphens w:val="0"/>
        <w:spacing w:before="60"/>
        <w:ind w:firstLine="426"/>
        <w:contextualSpacing/>
        <w:rPr>
          <w:rFonts w:ascii="Arial" w:hAnsi="Arial" w:cs="Arial"/>
          <w:color w:val="984806" w:themeColor="accent6" w:themeShade="80"/>
          <w:sz w:val="22"/>
          <w:szCs w:val="22"/>
        </w:rPr>
      </w:pPr>
      <w:proofErr w:type="gramStart"/>
      <w:r>
        <w:rPr>
          <w:rFonts w:ascii="Arial" w:hAnsi="Arial" w:cs="Arial"/>
          <w:color w:val="984806" w:themeColor="accent6" w:themeShade="80"/>
          <w:sz w:val="22"/>
          <w:szCs w:val="22"/>
        </w:rPr>
        <w:t>ou</w:t>
      </w:r>
      <w:proofErr w:type="gramEnd"/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>t</w:t>
      </w:r>
      <w:r w:rsidR="00512B1F"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oute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autre </w:t>
      </w:r>
      <w:r w:rsidR="00512B1F" w:rsidRPr="00510A08">
        <w:rPr>
          <w:rFonts w:ascii="Arial" w:hAnsi="Arial" w:cs="Arial"/>
          <w:color w:val="984806" w:themeColor="accent6" w:themeShade="80"/>
          <w:sz w:val="22"/>
          <w:szCs w:val="22"/>
        </w:rPr>
        <w:t>réponse correcte</w:t>
      </w:r>
    </w:p>
    <w:p w:rsidR="00512C30" w:rsidRPr="00510A08" w:rsidRDefault="00512C30" w:rsidP="0022793E">
      <w:pPr>
        <w:spacing w:before="120" w:after="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10A08">
        <w:rPr>
          <w:rFonts w:ascii="Arial" w:hAnsi="Arial" w:cs="Arial"/>
          <w:sz w:val="22"/>
          <w:szCs w:val="22"/>
        </w:rPr>
        <w:t xml:space="preserve">3.2 </w:t>
      </w:r>
      <w:r w:rsidR="00510A08" w:rsidRPr="00510A08">
        <w:rPr>
          <w:rFonts w:ascii="Arial" w:hAnsi="Arial" w:cs="Arial"/>
          <w:sz w:val="22"/>
          <w:szCs w:val="22"/>
        </w:rPr>
        <w:t>D</w:t>
      </w:r>
      <w:r w:rsidRPr="00510A08">
        <w:rPr>
          <w:rFonts w:ascii="Arial" w:hAnsi="Arial" w:cs="Arial"/>
          <w:sz w:val="22"/>
          <w:szCs w:val="22"/>
        </w:rPr>
        <w:t>ocument 3</w:t>
      </w:r>
      <w:r w:rsidR="00510A08" w:rsidRPr="00510A08">
        <w:rPr>
          <w:rFonts w:ascii="Arial" w:hAnsi="Arial" w:cs="Arial"/>
          <w:sz w:val="22"/>
          <w:szCs w:val="22"/>
        </w:rPr>
        <w:t xml:space="preserve"> : </w:t>
      </w:r>
      <w:r w:rsidR="00510A08"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corrigé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>page</w:t>
      </w:r>
      <w:r w:rsidR="00F71453" w:rsidRPr="00510A08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510A08" w:rsidRPr="00510A08">
        <w:rPr>
          <w:rFonts w:ascii="Arial" w:hAnsi="Arial" w:cs="Arial"/>
          <w:color w:val="984806" w:themeColor="accent6" w:themeShade="80"/>
          <w:sz w:val="22"/>
          <w:szCs w:val="22"/>
        </w:rPr>
        <w:t>3</w:t>
      </w:r>
      <w:r w:rsidR="00F71453" w:rsidRPr="00510A08">
        <w:rPr>
          <w:rFonts w:ascii="Arial" w:hAnsi="Arial" w:cs="Arial"/>
          <w:color w:val="984806" w:themeColor="accent6" w:themeShade="80"/>
          <w:sz w:val="22"/>
          <w:szCs w:val="22"/>
        </w:rPr>
        <w:t>.</w:t>
      </w:r>
    </w:p>
    <w:p w:rsidR="00512C30" w:rsidRPr="00CF0D63" w:rsidRDefault="00512C30" w:rsidP="0022793E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3.3 Un salarié participe à une grève : indiquez 2 conséquences pour lui.</w:t>
      </w:r>
    </w:p>
    <w:p w:rsidR="00512B1F" w:rsidRPr="00CF0D63" w:rsidRDefault="00512B1F" w:rsidP="00510A08">
      <w:pPr>
        <w:ind w:firstLine="360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Deux conséquences demandées</w:t>
      </w:r>
      <w:r w:rsidR="00510A08">
        <w:rPr>
          <w:rFonts w:ascii="Arial" w:hAnsi="Arial" w:cs="Arial"/>
          <w:color w:val="984806" w:themeColor="accent6" w:themeShade="80"/>
          <w:sz w:val="22"/>
          <w:szCs w:val="22"/>
        </w:rPr>
        <w:t> :</w:t>
      </w: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Contrat de travail suspendu</w:t>
      </w:r>
      <w:r w:rsidR="00510A08">
        <w:rPr>
          <w:rFonts w:ascii="Arial" w:hAnsi="Arial" w:cs="Arial"/>
          <w:color w:val="984806" w:themeColor="accent6" w:themeShade="80"/>
          <w:sz w:val="22"/>
          <w:szCs w:val="22"/>
        </w:rPr>
        <w:t>, p</w:t>
      </w: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>erte de salaire</w:t>
      </w:r>
    </w:p>
    <w:p w:rsidR="00510A08" w:rsidRPr="00510A08" w:rsidRDefault="00510A08" w:rsidP="00510A08">
      <w:pPr>
        <w:suppressAutoHyphens w:val="0"/>
        <w:spacing w:before="60"/>
        <w:ind w:firstLine="426"/>
        <w:contextualSpacing/>
        <w:rPr>
          <w:rFonts w:ascii="Arial" w:hAnsi="Arial" w:cs="Arial"/>
          <w:color w:val="984806" w:themeColor="accent6" w:themeShade="80"/>
          <w:sz w:val="22"/>
          <w:szCs w:val="22"/>
        </w:rPr>
      </w:pPr>
      <w:proofErr w:type="gramStart"/>
      <w:r>
        <w:rPr>
          <w:rFonts w:ascii="Arial" w:hAnsi="Arial" w:cs="Arial"/>
          <w:color w:val="984806" w:themeColor="accent6" w:themeShade="80"/>
          <w:sz w:val="22"/>
          <w:szCs w:val="22"/>
        </w:rPr>
        <w:t>ou</w:t>
      </w:r>
      <w:proofErr w:type="gramEnd"/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510A08">
        <w:rPr>
          <w:rFonts w:ascii="Arial" w:hAnsi="Arial" w:cs="Arial"/>
          <w:color w:val="984806" w:themeColor="accent6" w:themeShade="80"/>
          <w:sz w:val="22"/>
          <w:szCs w:val="22"/>
        </w:rPr>
        <w:t>toute autre réponse correcte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3.4 Un salarié participe à une grève jugée illicite et endommage du matériel. L’employeur peut-il le licencier ? Caractérisez la faute commise et justifiez votre réponse.</w:t>
      </w:r>
    </w:p>
    <w:p w:rsidR="00512B1F" w:rsidRPr="00CF0D63" w:rsidRDefault="00510A08" w:rsidP="00510A08">
      <w:pPr>
        <w:ind w:left="426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L’employeur peut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licencier le salarié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car il</w:t>
      </w:r>
      <w:r w:rsidR="00512B1F"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a commis une faute lourde (intention de nuire à l’entreprise)  </w:t>
      </w:r>
    </w:p>
    <w:p w:rsidR="00512C30" w:rsidRPr="00CF0D63" w:rsidRDefault="00512C30" w:rsidP="0022793E">
      <w:p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3.5 Plusieurs salariés empêchent les non-grévistes de travailler, quel délit commettent-ils dans ce cas ? Quel est le type de faute commise ?</w:t>
      </w:r>
    </w:p>
    <w:p w:rsidR="00512B1F" w:rsidRPr="00CF0D63" w:rsidRDefault="00512B1F" w:rsidP="00512B1F">
      <w:pPr>
        <w:ind w:firstLine="426"/>
        <w:rPr>
          <w:rFonts w:ascii="Arial" w:hAnsi="Arial" w:cs="Arial"/>
          <w:b/>
          <w:color w:val="FF000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Le délit d’entrave. Il s’agit d’une faute grave pouvant entraîner un licenciement.  </w:t>
      </w:r>
    </w:p>
    <w:p w:rsidR="00512C30" w:rsidRPr="00CF0D63" w:rsidRDefault="00512C30" w:rsidP="0022793E">
      <w:p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0D63">
        <w:rPr>
          <w:rFonts w:ascii="Arial" w:hAnsi="Arial" w:cs="Arial"/>
          <w:sz w:val="22"/>
          <w:szCs w:val="22"/>
        </w:rPr>
        <w:t>3.6 Un délégué syndical souhaite lancer un mouvement de grève dans son entreprise. Son employeur exige un préavis d’une semaine. Est-ce légal sachant que la convention collective applicable dans cette entreprise ne prévoit rien à ce sujet ? Justifiez votre réponse.</w:t>
      </w:r>
    </w:p>
    <w:p w:rsidR="00512B1F" w:rsidRPr="00CF0D63" w:rsidRDefault="00512B1F" w:rsidP="00512B1F">
      <w:pPr>
        <w:ind w:left="426"/>
        <w:rPr>
          <w:rFonts w:ascii="Arial" w:hAnsi="Arial" w:cs="Arial"/>
          <w:b/>
          <w:color w:val="FF0000"/>
          <w:sz w:val="22"/>
          <w:szCs w:val="22"/>
        </w:rPr>
      </w:pPr>
      <w:r w:rsidRPr="00CF0D63">
        <w:rPr>
          <w:rFonts w:ascii="Arial" w:hAnsi="Arial" w:cs="Arial"/>
          <w:color w:val="984806" w:themeColor="accent6" w:themeShade="80"/>
          <w:sz w:val="22"/>
          <w:szCs w:val="22"/>
        </w:rPr>
        <w:t xml:space="preserve"> Non car la loi ne l’exige pas et la convention collective applicable dans l’entreprise non plus.   </w:t>
      </w:r>
    </w:p>
    <w:p w:rsidR="00512B1F" w:rsidRDefault="00512B1F" w:rsidP="00512B1F">
      <w:pPr>
        <w:ind w:left="426" w:hanging="426"/>
        <w:jc w:val="both"/>
        <w:rPr>
          <w:rFonts w:ascii="Arial" w:hAnsi="Arial" w:cs="Arial"/>
          <w:b/>
          <w:bCs/>
          <w:color w:val="9A3300"/>
          <w:sz w:val="22"/>
          <w:szCs w:val="22"/>
        </w:rPr>
      </w:pPr>
    </w:p>
    <w:p w:rsidR="00EB637E" w:rsidRDefault="00EB637E" w:rsidP="00512B1F">
      <w:pPr>
        <w:ind w:left="426" w:hanging="426"/>
        <w:jc w:val="both"/>
        <w:rPr>
          <w:rFonts w:ascii="Arial" w:hAnsi="Arial" w:cs="Arial"/>
          <w:b/>
          <w:bCs/>
          <w:color w:val="9A3300"/>
          <w:sz w:val="22"/>
          <w:szCs w:val="22"/>
        </w:rPr>
      </w:pPr>
    </w:p>
    <w:p w:rsidR="00EB637E" w:rsidRPr="00CF0D63" w:rsidRDefault="00EB637E" w:rsidP="00512B1F">
      <w:pPr>
        <w:ind w:left="426" w:hanging="426"/>
        <w:jc w:val="both"/>
        <w:rPr>
          <w:rFonts w:ascii="Arial" w:hAnsi="Arial" w:cs="Arial"/>
          <w:b/>
          <w:bCs/>
          <w:color w:val="9A3300"/>
          <w:sz w:val="22"/>
          <w:szCs w:val="22"/>
        </w:rPr>
      </w:pPr>
      <w:bookmarkStart w:id="0" w:name="_GoBack"/>
      <w:bookmarkEnd w:id="0"/>
    </w:p>
    <w:p w:rsidR="00512B1F" w:rsidRPr="005561A2" w:rsidRDefault="00512B1F" w:rsidP="0051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lastRenderedPageBreak/>
        <w:t xml:space="preserve">DOCUMENT 1 : La liberté d’expression du salarié et ses limites </w:t>
      </w:r>
    </w:p>
    <w:p w:rsidR="0022793E" w:rsidRPr="005561A2" w:rsidRDefault="005270B9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561A2">
        <w:rPr>
          <w:rFonts w:ascii="Arial" w:hAnsi="Arial" w:cs="Arial"/>
          <w:sz w:val="20"/>
          <w:szCs w:val="20"/>
        </w:rPr>
        <w:t xml:space="preserve">Complétez le tableau ci-dessous en indiquant pour chacun des cas suivants si la liberté d’expression est légitime ou non. Justifiez votre réponse. </w:t>
      </w:r>
    </w:p>
    <w:p w:rsidR="00512B1F" w:rsidRDefault="00512B1F" w:rsidP="00512B1F">
      <w:pPr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fr-FR"/>
        </w:rPr>
      </w:pPr>
    </w:p>
    <w:tbl>
      <w:tblPr>
        <w:tblW w:w="9922" w:type="dxa"/>
        <w:tblLook w:val="04A0"/>
      </w:tblPr>
      <w:tblGrid>
        <w:gridCol w:w="3256"/>
        <w:gridCol w:w="1174"/>
        <w:gridCol w:w="1134"/>
        <w:gridCol w:w="4358"/>
      </w:tblGrid>
      <w:tr w:rsidR="00512B1F" w:rsidRPr="005561A2" w:rsidTr="005561A2">
        <w:trPr>
          <w:trHeight w:val="432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CAS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Liberté d’expression légitime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Justification</w:t>
            </w:r>
          </w:p>
        </w:tc>
      </w:tr>
      <w:tr w:rsidR="00512B1F" w:rsidRPr="005561A2" w:rsidTr="005561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F" w:rsidRPr="005561A2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561A2" w:rsidRDefault="0051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F" w:rsidRPr="005561A2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 entreprise, un salarié insulte son supérieur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Termes injurieux</w:t>
            </w: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Après 1 an de travail, un salarié se plaint de ses conditions de travail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Liberté d’expression, pas de termes injurieux, diffamatoires ou excessifs (toute réponse correcte acceptée)</w:t>
            </w: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Un salarié demande une augmentation de salaire par mél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Relation normale entre un salarié et son employeur (toute réponse correcte acceptée)</w:t>
            </w:r>
          </w:p>
        </w:tc>
      </w:tr>
      <w:tr w:rsidR="00512B1F" w:rsidTr="00556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2B1F" w:rsidRPr="005270B9" w:rsidRDefault="00512B1F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Sur un réseau social, un salarié explique son travail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5270B9" w:rsidRDefault="00512B1F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5270B9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2B1F" w:rsidRPr="0022793E" w:rsidRDefault="00512B1F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Aucune intention de nuire à l’employeur</w:t>
            </w:r>
          </w:p>
        </w:tc>
      </w:tr>
    </w:tbl>
    <w:p w:rsidR="00512B1F" w:rsidRPr="00392807" w:rsidRDefault="00512B1F" w:rsidP="00512B1F">
      <w:pPr>
        <w:jc w:val="center"/>
        <w:rPr>
          <w:rFonts w:ascii="Arial" w:hAnsi="Arial" w:cs="Arial"/>
          <w:highlight w:val="yellow"/>
        </w:rPr>
      </w:pPr>
    </w:p>
    <w:p w:rsidR="00512B1F" w:rsidRPr="005561A2" w:rsidRDefault="00512B1F" w:rsidP="0051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DOCUMENT 2 : Les représentants du personnel</w:t>
      </w:r>
    </w:p>
    <w:p w:rsidR="005270B9" w:rsidRPr="005561A2" w:rsidRDefault="00512B1F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561A2">
        <w:rPr>
          <w:rFonts w:ascii="Arial" w:hAnsi="Arial" w:cs="Arial"/>
          <w:sz w:val="20"/>
          <w:szCs w:val="20"/>
        </w:rPr>
        <w:t>Complétez le document ci-dessous en indiquant dans chacun des cas proposés si le candidat peut être nommé en tant que délégué syndical. Justifiez votre réponse.</w:t>
      </w:r>
    </w:p>
    <w:p w:rsidR="00512B1F" w:rsidRPr="005561A2" w:rsidRDefault="00512B1F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1181"/>
        <w:gridCol w:w="1134"/>
        <w:gridCol w:w="4394"/>
      </w:tblGrid>
      <w:tr w:rsidR="00512B1F" w:rsidRPr="00392807" w:rsidTr="005561A2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 xml:space="preserve">Le candidat peut être </w:t>
            </w:r>
          </w:p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délégué syndical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Justification</w:t>
            </w:r>
          </w:p>
        </w:tc>
      </w:tr>
      <w:tr w:rsidR="00512B1F" w:rsidRPr="00392807" w:rsidTr="005561A2"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est âgé de 17 ans et 6 mois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Age minimum : 18 ans </w:t>
            </w: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a 18 ans, travaille depuis 2 ans dans l’entreprise, est adhérent à un syndicat représentatif et jouit de ses droits civiques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Toutes les conditions sont remplies</w:t>
            </w: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est embauché depuis 3 mois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Il faut au moins 1 ans d’ancienneté (4 dans certains cas)</w:t>
            </w:r>
          </w:p>
        </w:tc>
      </w:tr>
      <w:tr w:rsidR="005270B9" w:rsidRPr="0022793E" w:rsidTr="005561A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B9" w:rsidRPr="0022793E" w:rsidRDefault="005270B9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Le candidat est adhérant à un syndicat non représentatif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B9" w:rsidRPr="0022793E" w:rsidRDefault="005270B9">
            <w:pPr>
              <w:rPr>
                <w:rFonts w:ascii="Arial" w:hAnsi="Arial" w:cs="Arial"/>
                <w:i/>
                <w:color w:val="984806" w:themeColor="accent6" w:themeShade="80"/>
                <w:sz w:val="20"/>
                <w:szCs w:val="20"/>
                <w:lang w:eastAsia="fr-FR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Il faut être adhérant à un syndicat représentatif</w:t>
            </w:r>
          </w:p>
        </w:tc>
      </w:tr>
    </w:tbl>
    <w:p w:rsidR="00512B1F" w:rsidRPr="00392807" w:rsidRDefault="00512B1F" w:rsidP="00512B1F">
      <w:pPr>
        <w:jc w:val="center"/>
        <w:rPr>
          <w:rFonts w:ascii="Arial" w:hAnsi="Arial" w:cs="Arial"/>
          <w:highlight w:val="yellow"/>
        </w:rPr>
      </w:pPr>
    </w:p>
    <w:p w:rsidR="00512B1F" w:rsidRPr="005561A2" w:rsidRDefault="00512B1F" w:rsidP="0051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5561A2">
        <w:rPr>
          <w:rFonts w:ascii="Arial" w:hAnsi="Arial" w:cs="Arial"/>
          <w:sz w:val="22"/>
          <w:szCs w:val="22"/>
        </w:rPr>
        <w:t>DOCUMENT 3 : La gestion des conflits</w:t>
      </w:r>
    </w:p>
    <w:p w:rsidR="0022793E" w:rsidRPr="005561A2" w:rsidRDefault="00512B1F" w:rsidP="00512B1F">
      <w:pPr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fr-FR"/>
        </w:rPr>
      </w:pPr>
      <w:r w:rsidRPr="005561A2">
        <w:rPr>
          <w:rFonts w:ascii="Arial" w:hAnsi="Arial" w:cs="Arial"/>
          <w:sz w:val="20"/>
          <w:szCs w:val="20"/>
        </w:rPr>
        <w:t>Complétez le document ci-dessous en indiquant pour chacun des cas s’il s’agit ou non d’une grève légale. Justifiez votre réponse.</w:t>
      </w:r>
      <w:r w:rsidR="005270B9" w:rsidRPr="005561A2">
        <w:rPr>
          <w:rFonts w:ascii="Arial" w:hAnsi="Arial" w:cs="Arial"/>
          <w:b/>
          <w:color w:val="FF0000"/>
          <w:sz w:val="20"/>
          <w:szCs w:val="20"/>
          <w:lang w:eastAsia="fr-FR"/>
        </w:rPr>
        <w:t xml:space="preserve"> </w:t>
      </w:r>
    </w:p>
    <w:p w:rsidR="00512B1F" w:rsidRPr="005561A2" w:rsidRDefault="00512B1F" w:rsidP="00512B1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851"/>
        <w:gridCol w:w="992"/>
        <w:gridCol w:w="4536"/>
      </w:tblGrid>
      <w:tr w:rsidR="00512B1F" w:rsidRPr="00392807" w:rsidTr="005561A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Grève légale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</w:rPr>
              <w:t>Justification</w:t>
            </w:r>
          </w:p>
        </w:tc>
      </w:tr>
      <w:tr w:rsidR="00512B1F" w:rsidRPr="00392807" w:rsidTr="005561A2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  <w:t>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  <w:r w:rsidRPr="00392807"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  <w:t>NON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1F" w:rsidRPr="00392807" w:rsidRDefault="00512B1F" w:rsidP="005608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512B1F" w:rsidRPr="0022793E" w:rsidTr="005561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1F" w:rsidRPr="0022793E" w:rsidRDefault="00512B1F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Un des dix salariés de l’entreprise cesse le travail pour obtenir une meilleure rémunération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12B1F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270B9">
            <w:pPr>
              <w:rPr>
                <w:rFonts w:ascii="Arial" w:eastAsia="Calibri" w:hAnsi="Arial" w:cs="Arial"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La cessation du travail doit être collective : au moins 2 salariés grévistes</w:t>
            </w:r>
          </w:p>
        </w:tc>
      </w:tr>
      <w:tr w:rsidR="00512B1F" w:rsidRPr="0022793E" w:rsidTr="005561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1F" w:rsidRPr="0022793E" w:rsidRDefault="00512B1F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15 salariés cessent le travail à tour de rôle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12B1F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rPr>
                <w:rFonts w:ascii="Arial" w:eastAsia="Calibri" w:hAnsi="Arial" w:cs="Arial"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 La cessation du travail doit être totale</w:t>
            </w:r>
          </w:p>
        </w:tc>
      </w:tr>
      <w:tr w:rsidR="00512B1F" w:rsidRPr="0022793E" w:rsidTr="005561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1F" w:rsidRPr="0022793E" w:rsidRDefault="00512B1F" w:rsidP="005608CE">
            <w:pPr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sz w:val="20"/>
                <w:szCs w:val="20"/>
              </w:rPr>
              <w:t>200 salariés cessent totalement le travail pour manifester contre les nouveaux horaires de travail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12B1F" w:rsidP="005608CE">
            <w:pPr>
              <w:jc w:val="center"/>
              <w:rPr>
                <w:rFonts w:ascii="Arial" w:eastAsia="Calibri" w:hAnsi="Arial" w:cs="Arial"/>
                <w:b/>
                <w:color w:val="984806" w:themeColor="accent6" w:themeShade="80"/>
                <w:sz w:val="20"/>
                <w:szCs w:val="20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1F" w:rsidRPr="0022793E" w:rsidRDefault="005270B9" w:rsidP="005608CE">
            <w:pPr>
              <w:rPr>
                <w:rFonts w:ascii="Arial" w:eastAsia="Calibri" w:hAnsi="Arial" w:cs="Arial"/>
                <w:color w:val="984806" w:themeColor="accent6" w:themeShade="80"/>
                <w:sz w:val="20"/>
                <w:szCs w:val="20"/>
                <w:lang w:eastAsia="en-US" w:bidi="en-US"/>
              </w:rPr>
            </w:pPr>
            <w:r w:rsidRPr="0022793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eastAsia="fr-FR"/>
              </w:rPr>
              <w:t>Toutes les conditions sont remplies</w:t>
            </w:r>
          </w:p>
        </w:tc>
      </w:tr>
    </w:tbl>
    <w:p w:rsidR="00F71453" w:rsidRDefault="00F71453" w:rsidP="00870FBF">
      <w:pP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870FBF" w:rsidRPr="00F71453" w:rsidRDefault="00870FBF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22"/>
          <w:szCs w:val="22"/>
        </w:rPr>
      </w:pP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PARTIE 2 : Sujet au choix du candidat </w:t>
      </w:r>
      <w:r w:rsidRPr="00392807">
        <w:rPr>
          <w:rFonts w:ascii="Arial" w:hAnsi="Arial" w:cs="Arial"/>
          <w:b/>
          <w:bCs/>
          <w:color w:val="9A3300"/>
          <w:sz w:val="22"/>
          <w:szCs w:val="22"/>
        </w:rPr>
        <w:t>(sur 8 points)</w:t>
      </w:r>
    </w:p>
    <w:p w:rsidR="00F71453" w:rsidRPr="00F71453" w:rsidRDefault="00F71453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Pr="00645601" w:rsidRDefault="00512C30" w:rsidP="00512C30">
      <w:pP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420DD4">
      <w:pPr>
        <w:spacing w:after="120"/>
        <w:rPr>
          <w:rFonts w:ascii="Arial" w:hAnsi="Arial" w:cs="Arial"/>
          <w:b/>
        </w:rPr>
      </w:pPr>
      <w:r w:rsidRPr="00392807">
        <w:rPr>
          <w:rFonts w:ascii="Arial" w:hAnsi="Arial" w:cs="Arial"/>
          <w:b/>
          <w:bCs/>
        </w:rPr>
        <w:t xml:space="preserve">SUJET A : </w:t>
      </w:r>
      <w:r w:rsidRPr="00392807">
        <w:rPr>
          <w:rFonts w:ascii="Arial" w:hAnsi="Arial" w:cs="Arial"/>
          <w:b/>
        </w:rPr>
        <w:t>Quelles démarches mettre en œuvre pour entrer dans la vie active ?</w:t>
      </w:r>
    </w:p>
    <w:p w:rsidR="000E3D81" w:rsidRDefault="000E3D81" w:rsidP="00FF7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différents métiers représentatifs du secteur professionnel en lien avec la formation </w:t>
      </w:r>
    </w:p>
    <w:p w:rsidR="00FF72D8" w:rsidRDefault="00FF72D8" w:rsidP="00FF7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1.1.5 </w:t>
      </w:r>
      <w:r w:rsidR="000E3D81"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contextes d’exercice du métier</w:t>
      </w:r>
    </w:p>
    <w:p w:rsidR="00473997" w:rsidRDefault="000E3D81" w:rsidP="000E3D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="00473997"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3997">
        <w:rPr>
          <w:rFonts w:ascii="Arial" w:hAnsi="Arial" w:cs="Arial"/>
          <w:b/>
          <w:color w:val="FF0000"/>
          <w:sz w:val="20"/>
          <w:szCs w:val="20"/>
        </w:rPr>
        <w:t>2.1.2</w:t>
      </w:r>
      <w:r w:rsidR="00473997"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3997" w:rsidRPr="00473997">
        <w:rPr>
          <w:rFonts w:ascii="Arial" w:hAnsi="Arial" w:cs="Arial"/>
          <w:color w:val="FF0000"/>
          <w:sz w:val="20"/>
          <w:szCs w:val="20"/>
        </w:rPr>
        <w:t>Analyser des profils de poste</w:t>
      </w:r>
      <w:r>
        <w:rPr>
          <w:rFonts w:ascii="Arial" w:hAnsi="Arial" w:cs="Arial"/>
          <w:color w:val="FF0000"/>
          <w:sz w:val="20"/>
          <w:szCs w:val="20"/>
        </w:rPr>
        <w:t xml:space="preserve"> pour dégager les compétences et qualités attendues</w:t>
      </w:r>
    </w:p>
    <w:p w:rsidR="00473997" w:rsidRDefault="00473997" w:rsidP="00473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FF72D8">
        <w:rPr>
          <w:rFonts w:ascii="Arial" w:hAnsi="Arial" w:cs="Arial"/>
          <w:b/>
          <w:color w:val="FF0000"/>
          <w:sz w:val="20"/>
          <w:szCs w:val="20"/>
        </w:rPr>
        <w:t>2.1.3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E3D81">
        <w:rPr>
          <w:rFonts w:ascii="Arial" w:hAnsi="Arial" w:cs="Arial"/>
          <w:color w:val="FF0000"/>
          <w:sz w:val="20"/>
          <w:szCs w:val="20"/>
          <w:lang w:eastAsia="fr-FR"/>
        </w:rPr>
        <w:t>Maîtriser les démarches de recherche d’emploi</w:t>
      </w:r>
    </w:p>
    <w:p w:rsidR="000E3D81" w:rsidRDefault="000E3D81" w:rsidP="000E3D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2.2.1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Maîtriser la technique de l’entretien d’embauche</w:t>
      </w:r>
    </w:p>
    <w:p w:rsidR="00FF72D8" w:rsidRDefault="00FF72D8" w:rsidP="00473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2.2.2 </w:t>
      </w:r>
      <w:r w:rsidR="000E3D81">
        <w:rPr>
          <w:rFonts w:ascii="Arial" w:hAnsi="Arial" w:cs="Arial"/>
          <w:color w:val="FF0000"/>
          <w:sz w:val="20"/>
          <w:szCs w:val="20"/>
          <w:lang w:eastAsia="fr-FR"/>
        </w:rPr>
        <w:t>Définir et caractériser les principaux contrats de travail</w:t>
      </w:r>
    </w:p>
    <w:p w:rsidR="00473997" w:rsidRPr="005608CE" w:rsidRDefault="00473997" w:rsidP="00645601">
      <w:pPr>
        <w:jc w:val="both"/>
        <w:rPr>
          <w:rFonts w:ascii="Arial" w:hAnsi="Arial" w:cs="Arial"/>
          <w:b/>
          <w:sz w:val="22"/>
          <w:szCs w:val="22"/>
        </w:rPr>
      </w:pPr>
    </w:p>
    <w:p w:rsidR="00645601" w:rsidRPr="005608CE" w:rsidRDefault="00645601" w:rsidP="00645601">
      <w:pPr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  <w:u w:val="single"/>
        </w:rPr>
        <w:t>En introduction</w:t>
      </w:r>
      <w:r w:rsidRPr="005608CE">
        <w:rPr>
          <w:rFonts w:ascii="Arial" w:hAnsi="Arial" w:cs="Arial"/>
          <w:sz w:val="22"/>
          <w:szCs w:val="22"/>
        </w:rPr>
        <w:t xml:space="preserve"> vous préciserez votre secteur d’activité, le métier recherché, le contexte d’exercice du métier et le type d’entreprise visé :</w:t>
      </w:r>
    </w:p>
    <w:p w:rsidR="005270B9" w:rsidRDefault="005270B9" w:rsidP="00645601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Secteur d’activité, métier recherché, le contexte d’exercice du métier et le type d’entreprise visé.</w:t>
      </w:r>
    </w:p>
    <w:p w:rsidR="005608CE" w:rsidRPr="005608CE" w:rsidRDefault="005608CE" w:rsidP="00645601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5270B9" w:rsidRPr="005608CE" w:rsidRDefault="005270B9" w:rsidP="0064560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  <w:u w:val="single"/>
        </w:rPr>
        <w:t>A titre indicatif</w:t>
      </w:r>
      <w:r w:rsidR="00790DA2" w:rsidRPr="005608CE">
        <w:rPr>
          <w:rFonts w:ascii="Arial" w:hAnsi="Arial" w:cs="Arial"/>
          <w:sz w:val="22"/>
          <w:szCs w:val="22"/>
          <w:u w:val="single"/>
        </w:rPr>
        <w:t>,</w:t>
      </w:r>
      <w:r w:rsidRPr="005608CE">
        <w:rPr>
          <w:rFonts w:ascii="Arial" w:hAnsi="Arial" w:cs="Arial"/>
          <w:sz w:val="22"/>
          <w:szCs w:val="22"/>
        </w:rPr>
        <w:t xml:space="preserve"> dans le développement vous pourrez aborder </w:t>
      </w:r>
      <w:r w:rsidR="005608CE" w:rsidRPr="005608CE">
        <w:rPr>
          <w:rFonts w:ascii="Arial" w:hAnsi="Arial" w:cs="Arial"/>
          <w:sz w:val="22"/>
          <w:szCs w:val="22"/>
        </w:rPr>
        <w:t>certains des</w:t>
      </w:r>
      <w:r w:rsidRPr="005608CE">
        <w:rPr>
          <w:rFonts w:ascii="Arial" w:hAnsi="Arial" w:cs="Arial"/>
          <w:sz w:val="22"/>
          <w:szCs w:val="22"/>
        </w:rPr>
        <w:t xml:space="preserve"> thèmes suivants :</w:t>
      </w:r>
    </w:p>
    <w:p w:rsidR="005270B9" w:rsidRPr="005608CE" w:rsidRDefault="00790DA2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aptitudes à mettre en avant pour le métier visé : </w:t>
      </w:r>
    </w:p>
    <w:p w:rsidR="005270B9" w:rsidRPr="005608CE" w:rsidRDefault="00645601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Minutie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>, patience, adaptabilité, créativité, sociabilité…</w:t>
      </w:r>
      <w:r w:rsidR="005270B9" w:rsidRPr="005608CE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5601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>-</w:t>
      </w:r>
      <w:r w:rsidR="00645601" w:rsidRPr="005608CE">
        <w:rPr>
          <w:rFonts w:ascii="Arial" w:hAnsi="Arial" w:cs="Arial"/>
          <w:sz w:val="22"/>
          <w:szCs w:val="22"/>
        </w:rPr>
        <w:t xml:space="preserve"> </w:t>
      </w:r>
      <w:r w:rsidR="005270B9" w:rsidRPr="005608CE">
        <w:rPr>
          <w:rFonts w:ascii="Arial" w:hAnsi="Arial" w:cs="Arial"/>
          <w:sz w:val="22"/>
          <w:szCs w:val="22"/>
        </w:rPr>
        <w:t xml:space="preserve">contexte d’exercice de votre spécialité (lieux, horaires, équipements spécifiques, contraintes…..) : </w:t>
      </w:r>
    </w:p>
    <w:p w:rsidR="005270B9" w:rsidRPr="005608CE" w:rsidRDefault="00645601" w:rsidP="0064560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U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>sine, atelier, boutique, extérieur, chez les partic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uliers, établissements publics…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postés, 35h, RTT… EPI, bruit, froid, poussière, problèmes physiques, mobilité…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moyens possibles de recherche d’emploi : </w:t>
      </w:r>
    </w:p>
    <w:p w:rsidR="005270B9" w:rsidRPr="005608CE" w:rsidRDefault="005270B9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Sites internet 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spécialisés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, annonces presse, 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forum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, candidatures </w:t>
      </w:r>
      <w:r w:rsidR="00790DA2" w:rsidRPr="005608CE">
        <w:rPr>
          <w:rFonts w:ascii="Arial" w:hAnsi="Arial" w:cs="Arial"/>
          <w:color w:val="984806" w:themeColor="accent6" w:themeShade="80"/>
          <w:sz w:val="22"/>
          <w:szCs w:val="22"/>
        </w:rPr>
        <w:t>spontanées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, contact PFMP, associations…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organismes spécifiques au marché du travail :</w:t>
      </w:r>
    </w:p>
    <w:p w:rsidR="00FF72D8" w:rsidRPr="005608CE" w:rsidRDefault="005270B9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Pôle emploi, entreprises travail temporaire, APEC…</w:t>
      </w:r>
      <w:r w:rsidR="00790DA2" w:rsidRPr="005608C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type de contrat de travail à privilégier</w:t>
      </w:r>
      <w:r w:rsidRPr="005608CE">
        <w:rPr>
          <w:rFonts w:ascii="Arial" w:hAnsi="Arial" w:cs="Arial"/>
          <w:sz w:val="22"/>
          <w:szCs w:val="22"/>
        </w:rPr>
        <w:t xml:space="preserve"> </w:t>
      </w:r>
      <w:r w:rsidR="005270B9" w:rsidRPr="005608CE">
        <w:rPr>
          <w:rFonts w:ascii="Arial" w:hAnsi="Arial" w:cs="Arial"/>
          <w:sz w:val="22"/>
          <w:szCs w:val="22"/>
        </w:rPr>
        <w:t xml:space="preserve">: </w:t>
      </w:r>
    </w:p>
    <w:p w:rsidR="005270B9" w:rsidRPr="005608CE" w:rsidRDefault="005270B9" w:rsidP="0064560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color w:val="984806" w:themeColor="accent6" w:themeShade="80"/>
        </w:rPr>
      </w:pPr>
      <w:r w:rsidRPr="005608CE">
        <w:rPr>
          <w:rFonts w:ascii="Arial" w:hAnsi="Arial" w:cs="Arial"/>
          <w:color w:val="984806" w:themeColor="accent6" w:themeShade="80"/>
        </w:rPr>
        <w:t>CDI : situation plus stable (prêts à long terme) -  possibilité évolution carrière</w:t>
      </w:r>
    </w:p>
    <w:p w:rsidR="005270B9" w:rsidRPr="005608CE" w:rsidRDefault="005270B9" w:rsidP="0064560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color w:val="984806" w:themeColor="accent6" w:themeShade="80"/>
        </w:rPr>
      </w:pPr>
      <w:r w:rsidRPr="005608CE">
        <w:rPr>
          <w:rFonts w:ascii="Arial" w:hAnsi="Arial" w:cs="Arial"/>
          <w:color w:val="984806" w:themeColor="accent6" w:themeShade="80"/>
        </w:rPr>
        <w:t>CDD : expérience professionnelle</w:t>
      </w:r>
    </w:p>
    <w:p w:rsidR="005270B9" w:rsidRPr="005608CE" w:rsidRDefault="005270B9" w:rsidP="0064560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  <w:r w:rsidRPr="005608CE">
        <w:rPr>
          <w:rFonts w:ascii="Arial" w:hAnsi="Arial" w:cs="Arial"/>
          <w:color w:val="984806" w:themeColor="accent6" w:themeShade="80"/>
        </w:rPr>
        <w:t xml:space="preserve">CTT : expérience professionnelle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préparation à l’entretien d’embauche :</w:t>
      </w:r>
    </w:p>
    <w:p w:rsidR="00FF72D8" w:rsidRPr="005608CE" w:rsidRDefault="005270B9" w:rsidP="0064560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Se renseigner sur l’entreprise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- </w:t>
      </w: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Relire son CV et maîtriser le contenu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- </w:t>
      </w: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Préparer les raisons et motivations pour postuler à ce poste dans cette entreprise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- </w:t>
      </w: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Préparer des questions concernant l’entreprise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– tenue vestimentaire </w:t>
      </w:r>
    </w:p>
    <w:p w:rsidR="00645601" w:rsidRPr="005608CE" w:rsidRDefault="00645601" w:rsidP="0064560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70B9" w:rsidRPr="005608CE" w:rsidRDefault="00790DA2" w:rsidP="00645601">
      <w:pPr>
        <w:ind w:left="426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vos raisons du choix d’une entreprise par rapport à une autre : </w:t>
      </w:r>
    </w:p>
    <w:p w:rsidR="005270B9" w:rsidRPr="005608CE" w:rsidRDefault="005270B9" w:rsidP="00645601">
      <w:pPr>
        <w:tabs>
          <w:tab w:val="left" w:pos="0"/>
          <w:tab w:val="left" w:leader="dot" w:pos="10206"/>
        </w:tabs>
        <w:ind w:left="426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 xml:space="preserve">La rémunération, l’environnement de travail (ambiance + locaux), la reconnaissance, les perspectives d’évolution (responsabilités), l’aménagement du temps de travail, la communication. </w:t>
      </w:r>
    </w:p>
    <w:p w:rsidR="005270B9" w:rsidRPr="005608CE" w:rsidRDefault="005270B9" w:rsidP="00645601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645601" w:rsidRPr="005608CE" w:rsidRDefault="00645601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sz w:val="22"/>
          <w:szCs w:val="22"/>
        </w:rPr>
      </w:pPr>
      <w:r w:rsidRPr="005608CE">
        <w:rPr>
          <w:rFonts w:ascii="Arial" w:eastAsia="Calibri" w:hAnsi="Arial" w:cs="Arial"/>
          <w:sz w:val="22"/>
          <w:szCs w:val="22"/>
        </w:rPr>
        <w:t>En conclusion, vous dégagerez vos atouts pour convaincre votre futur employeur, ainsi que vos axes de progrès à travailler en vue d’une insertion rapide :</w:t>
      </w:r>
    </w:p>
    <w:p w:rsidR="005270B9" w:rsidRPr="005608CE" w:rsidRDefault="005270B9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 xml:space="preserve">Reprendre les aptitudes, </w:t>
      </w:r>
    </w:p>
    <w:p w:rsidR="005270B9" w:rsidRPr="005608CE" w:rsidRDefault="00645601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Age,</w:t>
      </w:r>
      <w:r w:rsidR="005270B9"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 xml:space="preserve"> connaissances techniques récentes, facilité d ‘adaptation, disponibilité….</w:t>
      </w:r>
    </w:p>
    <w:p w:rsidR="005270B9" w:rsidRDefault="005270B9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eastAsia="Calibri" w:hAnsi="Arial" w:cs="Arial"/>
          <w:color w:val="984806" w:themeColor="accent6" w:themeShade="80"/>
          <w:sz w:val="22"/>
          <w:szCs w:val="22"/>
        </w:rPr>
        <w:t>Entraînement entretien, prise de confiance…..</w:t>
      </w:r>
    </w:p>
    <w:p w:rsidR="005608CE" w:rsidRDefault="005608CE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</w:p>
    <w:p w:rsidR="005608CE" w:rsidRPr="005608CE" w:rsidRDefault="005608CE" w:rsidP="00645601">
      <w:pPr>
        <w:tabs>
          <w:tab w:val="left" w:pos="0"/>
          <w:tab w:val="left" w:leader="dot" w:pos="10206"/>
        </w:tabs>
        <w:jc w:val="both"/>
        <w:rPr>
          <w:rFonts w:ascii="Arial" w:eastAsia="Calibri" w:hAnsi="Arial" w:cs="Arial"/>
          <w:color w:val="984806" w:themeColor="accent6" w:themeShade="80"/>
          <w:sz w:val="22"/>
          <w:szCs w:val="22"/>
        </w:rPr>
      </w:pPr>
    </w:p>
    <w:p w:rsidR="00512C30" w:rsidRDefault="00512C30" w:rsidP="00420DD4">
      <w:pPr>
        <w:tabs>
          <w:tab w:val="left" w:pos="2028"/>
        </w:tabs>
        <w:spacing w:after="120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lastRenderedPageBreak/>
        <w:t>SUJET B : Comment peut évoluer une entreprise en difficulté ?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différents métiers représentatifs du secteur professionnel en lien avec la formation 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1.1.5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contextes d’exercice du métier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1.2.1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différentes organisations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E216B1">
        <w:rPr>
          <w:rFonts w:ascii="Arial" w:hAnsi="Arial" w:cs="Arial"/>
          <w:b/>
          <w:color w:val="FF0000"/>
          <w:sz w:val="20"/>
          <w:szCs w:val="20"/>
        </w:rPr>
        <w:t>1.2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E216B1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216B1">
        <w:rPr>
          <w:rFonts w:ascii="Arial" w:hAnsi="Arial" w:cs="Arial"/>
          <w:color w:val="FF0000"/>
          <w:sz w:val="20"/>
          <w:szCs w:val="20"/>
          <w:lang w:eastAsia="fr-FR"/>
        </w:rPr>
        <w:t>Repérer la diversité des finalités et des objectifs des organisations</w:t>
      </w:r>
    </w:p>
    <w:p w:rsidR="005608CE" w:rsidRDefault="005608C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4.1.4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Repérer les opportunités de croissance de l’organisation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608CE" w:rsidRDefault="005608C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4.3.1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l’esprit d’entreprendre</w:t>
      </w: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71D9E" w:rsidRDefault="00871D9E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E216B1">
        <w:rPr>
          <w:rFonts w:ascii="Arial" w:hAnsi="Arial" w:cs="Arial"/>
          <w:b/>
          <w:color w:val="FF0000"/>
          <w:sz w:val="20"/>
          <w:szCs w:val="20"/>
        </w:rPr>
        <w:t>4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E216B1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E216B1">
        <w:rPr>
          <w:rFonts w:ascii="Arial" w:hAnsi="Arial" w:cs="Arial"/>
          <w:b/>
          <w:color w:val="FF0000"/>
          <w:sz w:val="20"/>
          <w:szCs w:val="20"/>
        </w:rPr>
        <w:t>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216B1">
        <w:rPr>
          <w:rFonts w:ascii="Arial" w:hAnsi="Arial" w:cs="Arial"/>
          <w:color w:val="FF0000"/>
          <w:sz w:val="20"/>
          <w:szCs w:val="20"/>
          <w:lang w:eastAsia="fr-FR"/>
        </w:rPr>
        <w:t>Repérer les caractéristiques des formes juridiques</w:t>
      </w:r>
    </w:p>
    <w:p w:rsidR="00E216B1" w:rsidRDefault="001E1DD4" w:rsidP="00871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5.2.1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Analyser les conséquences des mutations structurelles de l’organisation</w:t>
      </w:r>
    </w:p>
    <w:p w:rsidR="001E1DD4" w:rsidRDefault="001E1DD4" w:rsidP="005608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5.2.2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Repérer les situations de défaillance et les procédures adaptées</w:t>
      </w:r>
    </w:p>
    <w:p w:rsidR="00871D9E" w:rsidRPr="00FE2706" w:rsidRDefault="00871D9E" w:rsidP="00871D9E">
      <w:pPr>
        <w:rPr>
          <w:rFonts w:ascii="Arial" w:hAnsi="Arial" w:cs="Arial"/>
          <w:b/>
          <w:color w:val="FF0000"/>
          <w:sz w:val="16"/>
          <w:szCs w:val="16"/>
        </w:rPr>
      </w:pPr>
    </w:p>
    <w:p w:rsidR="005608CE" w:rsidRPr="005608CE" w:rsidRDefault="005608CE" w:rsidP="005608CE">
      <w:pPr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>En introduction, vous présenterez votre secteur professionnel, votre spécialité ainsi que les types d’organisation dans lesquelles vous pourriez travailler :</w:t>
      </w:r>
    </w:p>
    <w:p w:rsidR="005270B9" w:rsidRPr="005608CE" w:rsidRDefault="005270B9" w:rsidP="005608CE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Secteur d’activité, métier recherché, le contexte d’exercice du métier et le type d’entreprise visé.</w:t>
      </w:r>
    </w:p>
    <w:p w:rsidR="005270B9" w:rsidRPr="00BC18BD" w:rsidRDefault="005270B9" w:rsidP="005608CE">
      <w:pPr>
        <w:jc w:val="both"/>
        <w:rPr>
          <w:rFonts w:ascii="Arial" w:hAnsi="Arial" w:cs="Arial"/>
          <w:sz w:val="12"/>
          <w:szCs w:val="12"/>
        </w:rPr>
      </w:pPr>
    </w:p>
    <w:p w:rsidR="005270B9" w:rsidRPr="005608CE" w:rsidRDefault="005270B9" w:rsidP="00FE270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  <w:u w:val="single"/>
        </w:rPr>
        <w:t>A titre indicatif</w:t>
      </w:r>
      <w:r w:rsidR="003E5435" w:rsidRPr="005608CE">
        <w:rPr>
          <w:rFonts w:ascii="Arial" w:hAnsi="Arial" w:cs="Arial"/>
          <w:sz w:val="22"/>
          <w:szCs w:val="22"/>
        </w:rPr>
        <w:t>,</w:t>
      </w:r>
      <w:r w:rsidRPr="005608CE">
        <w:rPr>
          <w:rFonts w:ascii="Arial" w:hAnsi="Arial" w:cs="Arial"/>
          <w:sz w:val="22"/>
          <w:szCs w:val="22"/>
        </w:rPr>
        <w:t xml:space="preserve"> dans le développement vous pourrez aborder </w:t>
      </w:r>
      <w:r w:rsidR="005608CE" w:rsidRPr="005608CE">
        <w:rPr>
          <w:rFonts w:ascii="Arial" w:hAnsi="Arial" w:cs="Arial"/>
          <w:sz w:val="22"/>
          <w:szCs w:val="22"/>
        </w:rPr>
        <w:t>certains d</w:t>
      </w:r>
      <w:r w:rsidRPr="005608CE">
        <w:rPr>
          <w:rFonts w:ascii="Arial" w:hAnsi="Arial" w:cs="Arial"/>
          <w:sz w:val="22"/>
          <w:szCs w:val="22"/>
        </w:rPr>
        <w:t>es thèmes suivants :</w:t>
      </w:r>
    </w:p>
    <w:p w:rsidR="005270B9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entreprises représentatives de votre secteur professionnel (taille, forme juridique….) </w:t>
      </w:r>
      <w:r w:rsidR="005270B9" w:rsidRPr="005608CE">
        <w:rPr>
          <w:rFonts w:ascii="Arial" w:hAnsi="Arial" w:cs="Arial"/>
          <w:color w:val="984806" w:themeColor="accent6" w:themeShade="80"/>
          <w:sz w:val="22"/>
          <w:szCs w:val="22"/>
        </w:rPr>
        <w:t>Petites /moyennes / grandes entreprises, EI - EURL – SARL…, l’effectif salarié</w:t>
      </w:r>
    </w:p>
    <w:p w:rsidR="00BC18BD" w:rsidRPr="00BC18BD" w:rsidRDefault="00BC18BD" w:rsidP="00BC18BD">
      <w:pPr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1E1DD4" w:rsidRPr="005608CE" w:rsidRDefault="005608CE" w:rsidP="00BC18BD">
      <w:pPr>
        <w:tabs>
          <w:tab w:val="left" w:pos="2028"/>
        </w:tabs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 indicateurs des organisations en difficulté dans votre secteur  (financiers, humains, matériels….)      </w:t>
      </w:r>
    </w:p>
    <w:p w:rsidR="005270B9" w:rsidRDefault="005270B9" w:rsidP="00BC18BD">
      <w:pPr>
        <w:tabs>
          <w:tab w:val="left" w:pos="2028"/>
        </w:tabs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Baisse du CA, déficits, licenciements, manque de moyens matériels, placements risqués, concurrence importante…</w:t>
      </w:r>
    </w:p>
    <w:p w:rsidR="00BC18BD" w:rsidRPr="00BC18BD" w:rsidRDefault="00BC18BD" w:rsidP="00BC18BD">
      <w:pPr>
        <w:tabs>
          <w:tab w:val="left" w:pos="2028"/>
        </w:tabs>
        <w:suppressAutoHyphens w:val="0"/>
        <w:ind w:left="426"/>
        <w:contextualSpacing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mutations structurelles (restructuration, délocalisation….) et leurs incidences 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Délocalisations pour les coûts MO moins chers = licenciements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Rachats, fusions = apports de nouveaux capitaux, de nouvelles technologies, perte d’indépendance…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Réorganisation des ateliers = gain de productivité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Aménagement des horaires =  coûts moindres, meilleure adaptation à l’activité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particularités d’une </w:t>
      </w:r>
      <w:proofErr w:type="spellStart"/>
      <w:r w:rsidR="005270B9" w:rsidRPr="005608CE">
        <w:rPr>
          <w:rFonts w:ascii="Arial" w:hAnsi="Arial" w:cs="Arial"/>
          <w:sz w:val="22"/>
          <w:szCs w:val="22"/>
        </w:rPr>
        <w:t>scop</w:t>
      </w:r>
      <w:proofErr w:type="spellEnd"/>
      <w:r w:rsidR="005270B9" w:rsidRPr="005608CE">
        <w:rPr>
          <w:rFonts w:ascii="Arial" w:hAnsi="Arial" w:cs="Arial"/>
          <w:sz w:val="22"/>
          <w:szCs w:val="22"/>
        </w:rPr>
        <w:t xml:space="preserve"> par rapport à vos entreprises d’accueil en formation (gestion des décisions, organisation de la production, du travail…) </w:t>
      </w:r>
    </w:p>
    <w:p w:rsidR="005270B9" w:rsidRPr="005608CE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Da</w:t>
      </w:r>
      <w:r w:rsidR="00E216B1" w:rsidRPr="005608CE">
        <w:rPr>
          <w:rFonts w:ascii="Arial" w:hAnsi="Arial" w:cs="Arial"/>
          <w:color w:val="984806" w:themeColor="accent6" w:themeShade="80"/>
          <w:sz w:val="22"/>
          <w:szCs w:val="22"/>
        </w:rPr>
        <w:t>ns les entreprises d’accueil : un</w:t>
      </w: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ou plusieurs chef d’entreprise qui décident en vue de créer des richesses et de dégager des bénéfices en produisant des biens ou des services marchands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Dans une </w:t>
      </w:r>
      <w:proofErr w:type="spellStart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scop</w:t>
      </w:r>
      <w:proofErr w:type="spellEnd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 : ce sont les salariés qui décident, pas ou peu de hiérarchie…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motivations au rachat de l’entreprise par les salariés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Participation aux décisions, autonomie, prise de responsabilité, intéressement aux bénéfices, </w:t>
      </w:r>
      <w:proofErr w:type="gramStart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sauver</w:t>
      </w:r>
      <w:proofErr w:type="gramEnd"/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 xml:space="preserve"> des emplois…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aptitudes requises pour devenir salarié repreneur 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Sens des responsabilités, autonomie, adaptabilité, sociable, travail en équipe, engagement, solidarité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difficultés, contraintes pour le salarié repreneur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Risque financier, prise de responsabilité, horaires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>L’intérêt</w:t>
      </w:r>
      <w:r w:rsidR="001E1DD4" w:rsidRPr="005608CE">
        <w:rPr>
          <w:rFonts w:ascii="Arial" w:hAnsi="Arial" w:cs="Arial"/>
          <w:sz w:val="22"/>
          <w:szCs w:val="22"/>
        </w:rPr>
        <w:t xml:space="preserve"> pour l’entreprise de ce type d</w:t>
      </w:r>
      <w:r w:rsidR="005270B9" w:rsidRPr="005608CE">
        <w:rPr>
          <w:rFonts w:ascii="Arial" w:hAnsi="Arial" w:cs="Arial"/>
          <w:sz w:val="22"/>
          <w:szCs w:val="22"/>
        </w:rPr>
        <w:t>’organisation 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Tout le personnel est motivé car les salariés travaillent pour eux donc plus de recherche de productivité, de rentabilité. Fidélisation des salariés…</w:t>
      </w:r>
    </w:p>
    <w:p w:rsidR="00BC18BD" w:rsidRPr="00BC18BD" w:rsidRDefault="00BC18BD" w:rsidP="00BC18BD">
      <w:pPr>
        <w:ind w:left="426"/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608CE" w:rsidP="00BC18BD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608CE">
        <w:rPr>
          <w:rFonts w:ascii="Arial" w:hAnsi="Arial" w:cs="Arial"/>
          <w:sz w:val="22"/>
          <w:szCs w:val="22"/>
        </w:rPr>
        <w:t xml:space="preserve">- </w:t>
      </w:r>
      <w:r w:rsidR="005270B9" w:rsidRPr="005608CE">
        <w:rPr>
          <w:rFonts w:ascii="Arial" w:hAnsi="Arial" w:cs="Arial"/>
          <w:sz w:val="22"/>
          <w:szCs w:val="22"/>
        </w:rPr>
        <w:t xml:space="preserve">Les indicateurs de la croissance de l’entreprise </w:t>
      </w:r>
    </w:p>
    <w:p w:rsidR="005270B9" w:rsidRDefault="005270B9" w:rsidP="00BC18BD">
      <w:pPr>
        <w:ind w:left="426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5608CE">
        <w:rPr>
          <w:rFonts w:ascii="Arial" w:hAnsi="Arial" w:cs="Arial"/>
          <w:color w:val="984806" w:themeColor="accent6" w:themeShade="80"/>
          <w:sz w:val="22"/>
          <w:szCs w:val="22"/>
        </w:rPr>
        <w:t>Implantation à l’étranger, augmentation des effectifs,  augmentation du CA, du bénéfice, des parts de marché….</w:t>
      </w:r>
    </w:p>
    <w:p w:rsidR="00FE2706" w:rsidRPr="00BC18BD" w:rsidRDefault="00FE2706" w:rsidP="00BC18BD">
      <w:pPr>
        <w:jc w:val="both"/>
        <w:rPr>
          <w:rFonts w:ascii="Arial" w:hAnsi="Arial" w:cs="Arial"/>
          <w:color w:val="984806" w:themeColor="accent6" w:themeShade="80"/>
          <w:sz w:val="12"/>
          <w:szCs w:val="12"/>
        </w:rPr>
      </w:pPr>
    </w:p>
    <w:p w:rsidR="005270B9" w:rsidRPr="005608CE" w:rsidRDefault="005270B9" w:rsidP="005608C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 w:rsidRPr="005608CE">
        <w:rPr>
          <w:rFonts w:ascii="Arial" w:hAnsi="Arial" w:cs="Arial"/>
        </w:rPr>
        <w:t>En conclusion, vous préciserez les  avantages que vous pouvez tirer</w:t>
      </w:r>
      <w:r w:rsidR="00E216B1" w:rsidRPr="005608CE">
        <w:rPr>
          <w:rFonts w:ascii="Arial" w:hAnsi="Arial" w:cs="Arial"/>
        </w:rPr>
        <w:t xml:space="preserve">, en tant que salarié, </w:t>
      </w:r>
      <w:r w:rsidRPr="005608CE">
        <w:rPr>
          <w:rFonts w:ascii="Arial" w:hAnsi="Arial" w:cs="Arial"/>
        </w:rPr>
        <w:t xml:space="preserve">d’une entreprise en croissance.  </w:t>
      </w:r>
    </w:p>
    <w:p w:rsidR="005270B9" w:rsidRPr="005608CE" w:rsidRDefault="005270B9" w:rsidP="005608C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</w:rPr>
      </w:pPr>
      <w:r w:rsidRPr="005608CE">
        <w:rPr>
          <w:rFonts w:ascii="Arial" w:hAnsi="Arial" w:cs="Arial"/>
          <w:color w:val="984806" w:themeColor="accent6" w:themeShade="80"/>
        </w:rPr>
        <w:t>Rémunération, perspectives d’évolution de carrière, prise de responsabilités…</w:t>
      </w:r>
    </w:p>
    <w:p w:rsidR="00420DD4" w:rsidRDefault="00420DD4" w:rsidP="00420DD4">
      <w:pPr>
        <w:tabs>
          <w:tab w:val="left" w:pos="2028"/>
        </w:tabs>
        <w:spacing w:after="120"/>
        <w:jc w:val="both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lastRenderedPageBreak/>
        <w:t>SUJET C :</w:t>
      </w:r>
      <w:r>
        <w:rPr>
          <w:rFonts w:ascii="Arial" w:hAnsi="Arial" w:cs="Arial"/>
          <w:b/>
        </w:rPr>
        <w:t xml:space="preserve"> Quelles sont l</w:t>
      </w:r>
      <w:r w:rsidRPr="00392807">
        <w:rPr>
          <w:rFonts w:ascii="Arial" w:hAnsi="Arial" w:cs="Arial"/>
          <w:b/>
        </w:rPr>
        <w:t>es possibilités d’évolution d’un salarié dans l’entreprise</w:t>
      </w:r>
      <w:r>
        <w:rPr>
          <w:rFonts w:ascii="Arial" w:hAnsi="Arial" w:cs="Arial"/>
          <w:b/>
        </w:rPr>
        <w:t> ?</w:t>
      </w:r>
    </w:p>
    <w:p w:rsidR="00BA0ECA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1.1.1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Repérer les différents métiers représentatifs du secteur professionnel en lien avec la formation </w:t>
      </w:r>
    </w:p>
    <w:p w:rsidR="00BA0ECA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1.1.5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contextes d’exercice du métier</w:t>
      </w:r>
    </w:p>
    <w:p w:rsidR="00BA0ECA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5F7879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5F7879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="005F7879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7879">
        <w:rPr>
          <w:rFonts w:ascii="Arial" w:hAnsi="Arial" w:cs="Arial"/>
          <w:color w:val="FF0000"/>
          <w:sz w:val="20"/>
          <w:szCs w:val="20"/>
          <w:lang w:eastAsia="fr-FR"/>
        </w:rPr>
        <w:t>Analyser des profils de postes pour dégager les compétences et qualités attendues</w:t>
      </w:r>
    </w:p>
    <w:p w:rsidR="005F7879" w:rsidRDefault="00BA0ECA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5F7879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.2.</w:t>
      </w:r>
      <w:r w:rsidR="005F7879">
        <w:rPr>
          <w:rFonts w:ascii="Arial" w:hAnsi="Arial" w:cs="Arial"/>
          <w:b/>
          <w:color w:val="FF0000"/>
          <w:sz w:val="20"/>
          <w:szCs w:val="20"/>
        </w:rPr>
        <w:t>10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7879">
        <w:rPr>
          <w:rFonts w:ascii="Arial" w:hAnsi="Arial" w:cs="Arial"/>
          <w:color w:val="FF0000"/>
          <w:sz w:val="20"/>
          <w:szCs w:val="20"/>
          <w:lang w:eastAsia="fr-FR"/>
        </w:rPr>
        <w:t>Dégager les avantages et inconvénients de l’aménagement du temps de travail</w:t>
      </w:r>
    </w:p>
    <w:p w:rsidR="00BA0ECA" w:rsidRDefault="005F7879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3.3.2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Mesurer l’intérêt et l’importance de l’entretien individuel</w:t>
      </w:r>
    </w:p>
    <w:p w:rsidR="005F7879" w:rsidRDefault="005F7879" w:rsidP="005F78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3.3.3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Identifier les possibilités de formation et leurs enjeux pour le salarié et pour l’organisation</w:t>
      </w:r>
    </w:p>
    <w:p w:rsidR="005F7879" w:rsidRDefault="005F7879" w:rsidP="005F78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3.3.4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Repérer les droits et obligations de l’employeur et du salarié en matière de formation</w:t>
      </w:r>
    </w:p>
    <w:p w:rsidR="00BA0ECA" w:rsidRDefault="005F7879" w:rsidP="00BA0E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/>
        <w:jc w:val="both"/>
        <w:rPr>
          <w:rFonts w:ascii="Arial" w:hAnsi="Arial" w:cs="Arial"/>
          <w:color w:val="FF0000"/>
          <w:sz w:val="20"/>
          <w:szCs w:val="20"/>
          <w:lang w:eastAsia="fr-FR"/>
        </w:rPr>
      </w:pPr>
      <w:r w:rsidRPr="00CF0D6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3.3.5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Caractériser les différents moyens pour motiver le salarié</w:t>
      </w:r>
    </w:p>
    <w:p w:rsidR="005F7879" w:rsidRDefault="005F7879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512C30" w:rsidRPr="009405FD" w:rsidRDefault="00512C30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En introduction, </w:t>
      </w:r>
      <w:r w:rsidR="00D81CD2" w:rsidRPr="009405FD">
        <w:rPr>
          <w:rFonts w:ascii="Arial" w:hAnsi="Arial" w:cs="Arial"/>
        </w:rPr>
        <w:t xml:space="preserve">vous </w:t>
      </w:r>
      <w:r w:rsidRPr="009405FD">
        <w:rPr>
          <w:rFonts w:ascii="Arial" w:hAnsi="Arial" w:cs="Arial"/>
        </w:rPr>
        <w:t>présente</w:t>
      </w:r>
      <w:r w:rsidR="00D81CD2" w:rsidRPr="009405FD">
        <w:rPr>
          <w:rFonts w:ascii="Arial" w:hAnsi="Arial" w:cs="Arial"/>
        </w:rPr>
        <w:t>re</w:t>
      </w:r>
      <w:r w:rsidRPr="009405FD">
        <w:rPr>
          <w:rFonts w:ascii="Arial" w:hAnsi="Arial" w:cs="Arial"/>
        </w:rPr>
        <w:t>z votre secteur professionnel, votre spécialité ainsi que les types d’organisation dans les</w:t>
      </w:r>
      <w:r w:rsidR="00BA0ECA" w:rsidRPr="009405FD">
        <w:rPr>
          <w:rFonts w:ascii="Arial" w:hAnsi="Arial" w:cs="Arial"/>
        </w:rPr>
        <w:t>quelles vous pouvez travailler :</w:t>
      </w:r>
    </w:p>
    <w:p w:rsidR="00BA0ECA" w:rsidRPr="009405FD" w:rsidRDefault="00BA0ECA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Secteur d’activité, métier recherché, le contexte d’exercice du métier et le type d’entreprise visé.</w:t>
      </w:r>
    </w:p>
    <w:p w:rsidR="00BA0ECA" w:rsidRPr="009405FD" w:rsidRDefault="00BA0ECA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512C30" w:rsidRPr="009405FD" w:rsidRDefault="00512C30" w:rsidP="009405FD">
      <w:pPr>
        <w:pStyle w:val="Paragraphedeliste"/>
        <w:suppressAutoHyphens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  <w:u w:val="single"/>
        </w:rPr>
        <w:t>A titre indicatif,</w:t>
      </w:r>
      <w:r w:rsidRPr="009405FD">
        <w:rPr>
          <w:rFonts w:ascii="Arial" w:hAnsi="Arial" w:cs="Arial"/>
        </w:rPr>
        <w:t xml:space="preserve"> dans le développement vous pourrez aborder certains des thèmes suivants</w:t>
      </w:r>
      <w:r w:rsidR="00F71453" w:rsidRPr="009405FD">
        <w:rPr>
          <w:rFonts w:ascii="Arial" w:hAnsi="Arial" w:cs="Arial"/>
        </w:rPr>
        <w:t> :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profil du poste (compétences, aptitudes….)  </w:t>
      </w:r>
    </w:p>
    <w:p w:rsidR="009405FD" w:rsidRPr="009405FD" w:rsidRDefault="005F7879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A</w:t>
      </w:r>
      <w:r w:rsidR="009405FD" w:rsidRPr="009405FD">
        <w:rPr>
          <w:rFonts w:ascii="Arial" w:hAnsi="Arial" w:cs="Arial"/>
          <w:color w:val="984806" w:themeColor="accent6" w:themeShade="80"/>
          <w:sz w:val="22"/>
          <w:szCs w:val="22"/>
        </w:rPr>
        <w:t>ptitudes : Minutie – patience – adaptabilité – créativité – sociable …..</w:t>
      </w:r>
    </w:p>
    <w:p w:rsidR="009405FD" w:rsidRPr="009405FD" w:rsidRDefault="005F7879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  <w:lang w:val="en-US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C</w:t>
      </w:r>
      <w:r w:rsidR="009405FD" w:rsidRPr="009405FD">
        <w:rPr>
          <w:rFonts w:ascii="Arial" w:hAnsi="Arial" w:cs="Arial"/>
          <w:color w:val="984806" w:themeColor="accent6" w:themeShade="80"/>
          <w:sz w:val="22"/>
          <w:szCs w:val="22"/>
        </w:rPr>
        <w:t xml:space="preserve">ompétences :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C</w:t>
      </w:r>
      <w:r w:rsidR="009405FD" w:rsidRPr="009405FD">
        <w:rPr>
          <w:rFonts w:ascii="Arial" w:hAnsi="Arial" w:cs="Arial"/>
          <w:color w:val="984806" w:themeColor="accent6" w:themeShade="80"/>
          <w:sz w:val="22"/>
          <w:szCs w:val="22"/>
        </w:rPr>
        <w:t>onnaître…. Maîtriser….. Savoir……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avantages et inconvénients de l’aménagement du temps de travail pour le salarié et pour l’entreprise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Salarié : temps libre / Pas d’heures suppl</w:t>
      </w:r>
      <w:r w:rsidR="005F7879">
        <w:rPr>
          <w:rFonts w:ascii="Arial" w:hAnsi="Arial" w:cs="Arial"/>
          <w:color w:val="984806" w:themeColor="accent6" w:themeShade="80"/>
          <w:sz w:val="22"/>
          <w:szCs w:val="22"/>
        </w:rPr>
        <w:t>émentaires</w:t>
      </w: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 / journée parfois longues…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Entreprise : pas d’arrêt d’activité / meilleure adaptation des horaires à l’activité / pas de paiement d’heures supplémentaires / gestion des plannings complexe…</w:t>
      </w:r>
    </w:p>
    <w:p w:rsidR="00512C30" w:rsidRPr="009405FD" w:rsidRDefault="00D81CD2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i</w:t>
      </w:r>
      <w:r w:rsidR="00512C30" w:rsidRPr="009405FD">
        <w:rPr>
          <w:rFonts w:ascii="Arial" w:hAnsi="Arial" w:cs="Arial"/>
        </w:rPr>
        <w:t xml:space="preserve">ntérêt de l’entretien individuel pour le salarié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Connaître ses points forts et ses points faibles, ses perspectives d’évolutions, formations, augmentations de salaires, changements horaires, période propice à l’échange…..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droit</w:t>
      </w:r>
      <w:r w:rsidR="00D81CD2" w:rsidRPr="009405FD">
        <w:rPr>
          <w:rFonts w:ascii="Arial" w:hAnsi="Arial" w:cs="Arial"/>
        </w:rPr>
        <w:t>s</w:t>
      </w:r>
      <w:r w:rsidRPr="009405FD">
        <w:rPr>
          <w:rFonts w:ascii="Arial" w:hAnsi="Arial" w:cs="Arial"/>
        </w:rPr>
        <w:t xml:space="preserve"> et possibilités de formation,  VAE, bilan de compétences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CIF formation longue pour projet  comme changement de métier, création d’entreprise…. Durée, conditions d’éligibilité…..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CPF : formations de courte durée, langue, informatique, durée, condition d’éligibilité….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  <w:lang w:val="en-US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VAE : objectif, conditions, déroulement…</w:t>
      </w:r>
    </w:p>
    <w:p w:rsidR="00512C30" w:rsidRPr="009405FD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 xml:space="preserve">moyens de motivation des salariés </w:t>
      </w:r>
    </w:p>
    <w:p w:rsidR="009405FD" w:rsidRPr="009405FD" w:rsidRDefault="009405FD" w:rsidP="009405FD">
      <w:pPr>
        <w:ind w:left="3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Rémunération, formation, responsabilités, promotions, climat relationnel, locaux, avantages sociaux, conditions de travail….</w:t>
      </w:r>
    </w:p>
    <w:p w:rsidR="00512C30" w:rsidRDefault="00512C30" w:rsidP="009405FD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intérêts pour l’entreprise d’une action de formation d’un salarié</w:t>
      </w:r>
    </w:p>
    <w:p w:rsidR="005F7879" w:rsidRPr="005F7879" w:rsidRDefault="005F7879" w:rsidP="005F7879">
      <w:pPr>
        <w:pStyle w:val="Paragraphedeliste"/>
        <w:spacing w:after="0" w:line="240" w:lineRule="auto"/>
        <w:ind w:left="284"/>
        <w:contextualSpacing/>
        <w:jc w:val="both"/>
        <w:rPr>
          <w:rFonts w:ascii="Arial" w:hAnsi="Arial" w:cs="Arial"/>
          <w:color w:val="984806" w:themeColor="accent6" w:themeShade="80"/>
        </w:rPr>
      </w:pPr>
      <w:r w:rsidRPr="005F7879">
        <w:rPr>
          <w:rFonts w:ascii="Arial" w:hAnsi="Arial" w:cs="Arial"/>
          <w:color w:val="984806" w:themeColor="accent6" w:themeShade="80"/>
        </w:rPr>
        <w:t>Motivation des salariés, qualité du travail</w:t>
      </w:r>
      <w:r>
        <w:rPr>
          <w:rFonts w:ascii="Arial" w:hAnsi="Arial" w:cs="Arial"/>
          <w:color w:val="984806" w:themeColor="accent6" w:themeShade="80"/>
        </w:rPr>
        <w:t>…</w:t>
      </w:r>
    </w:p>
    <w:p w:rsidR="009405FD" w:rsidRPr="009405FD" w:rsidRDefault="009405FD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0F0088" w:rsidRPr="009405FD" w:rsidRDefault="00D81CD2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 w:rsidRPr="009405FD">
        <w:rPr>
          <w:rFonts w:ascii="Arial" w:hAnsi="Arial" w:cs="Arial"/>
        </w:rPr>
        <w:t>En</w:t>
      </w:r>
      <w:r w:rsidR="00512C30" w:rsidRPr="009405FD">
        <w:rPr>
          <w:rFonts w:ascii="Arial" w:hAnsi="Arial" w:cs="Arial"/>
        </w:rPr>
        <w:t xml:space="preserve"> conclusion, vous présenterez les avantages </w:t>
      </w:r>
      <w:r w:rsidRPr="009405FD">
        <w:rPr>
          <w:rFonts w:ascii="Arial" w:hAnsi="Arial" w:cs="Arial"/>
        </w:rPr>
        <w:t xml:space="preserve">d’une évolution de carrière </w:t>
      </w:r>
      <w:r w:rsidR="00512C30" w:rsidRPr="009405FD">
        <w:rPr>
          <w:rFonts w:ascii="Arial" w:hAnsi="Arial" w:cs="Arial"/>
        </w:rPr>
        <w:t xml:space="preserve">et </w:t>
      </w:r>
      <w:r w:rsidRPr="009405FD">
        <w:rPr>
          <w:rFonts w:ascii="Arial" w:hAnsi="Arial" w:cs="Arial"/>
        </w:rPr>
        <w:t xml:space="preserve">les </w:t>
      </w:r>
      <w:r w:rsidR="00512C30" w:rsidRPr="009405FD">
        <w:rPr>
          <w:rFonts w:ascii="Arial" w:hAnsi="Arial" w:cs="Arial"/>
        </w:rPr>
        <w:t>éventuelles difficultés du point de vue</w:t>
      </w:r>
      <w:r w:rsidR="004421C0" w:rsidRPr="009405FD">
        <w:rPr>
          <w:rFonts w:ascii="Arial" w:hAnsi="Arial" w:cs="Arial"/>
        </w:rPr>
        <w:t xml:space="preserve"> du salarié et de l'entreprise.</w:t>
      </w:r>
    </w:p>
    <w:p w:rsidR="005270B9" w:rsidRPr="009405FD" w:rsidRDefault="005270B9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  <w:u w:val="single"/>
        </w:rPr>
      </w:pPr>
      <w:r w:rsidRPr="009405FD">
        <w:rPr>
          <w:rFonts w:ascii="Arial" w:hAnsi="Arial" w:cs="Arial"/>
          <w:color w:val="984806" w:themeColor="accent6" w:themeShade="80"/>
          <w:u w:val="single"/>
        </w:rPr>
        <w:t>Pour le salarié :</w:t>
      </w:r>
    </w:p>
    <w:p w:rsidR="005270B9" w:rsidRPr="009405FD" w:rsidRDefault="005270B9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</w:rPr>
      </w:pPr>
      <w:r w:rsidRPr="009405FD">
        <w:rPr>
          <w:rFonts w:ascii="Arial" w:hAnsi="Arial" w:cs="Arial"/>
          <w:color w:val="984806" w:themeColor="accent6" w:themeShade="80"/>
        </w:rPr>
        <w:t>Avantages : Etre à la pointe de son métier ; évoluer ; s’adapter ; renforcer ses acquis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Difficultés : taille de l’entreprise ; se remettre en cause ; savoir s’adapter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  <w:u w:val="single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  <w:u w:val="single"/>
        </w:rPr>
        <w:t>Pour l’entreprise :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>Avantages : Personnel plus motivé avec perspectives d’évolution ; mieux formés ; attire et fidélise les salariés ; rester compétitif ; nouveaux marchés, image positive</w:t>
      </w:r>
    </w:p>
    <w:p w:rsidR="005270B9" w:rsidRPr="009405FD" w:rsidRDefault="005270B9" w:rsidP="009405FD">
      <w:pPr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9405FD">
        <w:rPr>
          <w:rFonts w:ascii="Arial" w:hAnsi="Arial" w:cs="Arial"/>
          <w:color w:val="984806" w:themeColor="accent6" w:themeShade="80"/>
          <w:sz w:val="22"/>
          <w:szCs w:val="22"/>
        </w:rPr>
        <w:t xml:space="preserve">Difficultés : coût ; anticipation ; gestion de l’absence pendant la formation du salarié… </w:t>
      </w:r>
    </w:p>
    <w:p w:rsidR="005270B9" w:rsidRPr="009405FD" w:rsidRDefault="005270B9" w:rsidP="009405F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984806" w:themeColor="accent6" w:themeShade="80"/>
        </w:rPr>
      </w:pPr>
    </w:p>
    <w:sectPr w:rsidR="005270B9" w:rsidRPr="009405FD" w:rsidSect="005270B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7F" w:rsidRDefault="0072147F" w:rsidP="00994029">
      <w:r>
        <w:separator/>
      </w:r>
    </w:p>
  </w:endnote>
  <w:endnote w:type="continuationSeparator" w:id="0">
    <w:p w:rsidR="0072147F" w:rsidRDefault="0072147F" w:rsidP="0099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7F" w:rsidRDefault="0072147F" w:rsidP="00994029">
      <w:r>
        <w:separator/>
      </w:r>
    </w:p>
  </w:footnote>
  <w:footnote w:type="continuationSeparator" w:id="0">
    <w:p w:rsidR="0072147F" w:rsidRDefault="0072147F" w:rsidP="0099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69"/>
      <w:gridCol w:w="1560"/>
      <w:gridCol w:w="1984"/>
      <w:gridCol w:w="2410"/>
    </w:tblGrid>
    <w:tr w:rsidR="005608CE" w:rsidRPr="00512C30" w:rsidTr="005608CE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BACCALAUREAT</w:t>
          </w:r>
          <w:r w:rsidRPr="00512C30">
            <w:rPr>
              <w:b/>
              <w:sz w:val="20"/>
              <w:szCs w:val="20"/>
              <w:lang w:eastAsia="fr-FR"/>
            </w:rPr>
            <w:t xml:space="preserve"> PRO</w:t>
          </w:r>
          <w:r>
            <w:rPr>
              <w:b/>
              <w:sz w:val="20"/>
              <w:szCs w:val="20"/>
              <w:lang w:eastAsia="fr-FR"/>
            </w:rPr>
            <w:t xml:space="preserve">FESSIONNEL Secteur </w:t>
          </w:r>
          <w:r w:rsidRPr="00512C30">
            <w:rPr>
              <w:b/>
              <w:sz w:val="20"/>
              <w:szCs w:val="20"/>
              <w:lang w:eastAsia="fr-FR"/>
            </w:rPr>
            <w:t xml:space="preserve">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sz w:val="20"/>
              <w:szCs w:val="20"/>
              <w:lang w:eastAsia="fr-FR"/>
            </w:rPr>
          </w:pPr>
          <w:r w:rsidRPr="00D24001">
            <w:rPr>
              <w:sz w:val="20"/>
              <w:szCs w:val="20"/>
              <w:lang w:eastAsia="fr-FR"/>
            </w:rPr>
            <w:t>Sujet zéro 2015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270B9">
          <w:pPr>
            <w:keepNext/>
            <w:suppressAutoHyphens w:val="0"/>
            <w:jc w:val="center"/>
            <w:outlineLvl w:val="4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CORRIGE n° 1</w:t>
          </w:r>
        </w:p>
      </w:tc>
    </w:tr>
    <w:tr w:rsidR="005608CE" w:rsidRPr="00512C30" w:rsidTr="005608CE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spacing w:after="2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Economie-</w:t>
          </w:r>
          <w:r w:rsidRPr="00512C30">
            <w:rPr>
              <w:b/>
              <w:sz w:val="20"/>
              <w:szCs w:val="20"/>
              <w:lang w:eastAsia="fr-FR"/>
            </w:rPr>
            <w:t>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 w:rsidRPr="00512C30">
            <w:rPr>
              <w:b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suppressAutoHyphens w:val="0"/>
            <w:jc w:val="center"/>
            <w:rPr>
              <w:sz w:val="18"/>
              <w:szCs w:val="18"/>
              <w:lang w:eastAsia="fr-FR"/>
            </w:rPr>
          </w:pPr>
          <w:r w:rsidRPr="00512C30">
            <w:rPr>
              <w:sz w:val="18"/>
              <w:szCs w:val="18"/>
              <w:lang w:eastAsia="fr-FR"/>
            </w:rPr>
            <w:t>Coefficient :</w:t>
          </w:r>
          <w:r w:rsidRPr="00D24001">
            <w:rPr>
              <w:sz w:val="18"/>
              <w:szCs w:val="18"/>
              <w:lang w:eastAsia="fr-FR"/>
            </w:rPr>
            <w:t xml:space="preserve"> 1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608CE" w:rsidRPr="00512C30" w:rsidRDefault="005608CE" w:rsidP="005608CE">
          <w:pPr>
            <w:keepNext/>
            <w:suppressAutoHyphens w:val="0"/>
            <w:jc w:val="center"/>
            <w:outlineLvl w:val="4"/>
            <w:rPr>
              <w:sz w:val="20"/>
              <w:szCs w:val="20"/>
              <w:lang w:eastAsia="fr-FR"/>
            </w:rPr>
          </w:pPr>
          <w:r w:rsidRPr="00512C30">
            <w:rPr>
              <w:sz w:val="20"/>
              <w:szCs w:val="20"/>
              <w:lang w:eastAsia="fr-FR"/>
            </w:rPr>
            <w:t xml:space="preserve">Page  </w:t>
          </w:r>
          <w:r w:rsidR="007E5891" w:rsidRPr="00512C30">
            <w:rPr>
              <w:sz w:val="20"/>
              <w:szCs w:val="20"/>
              <w:lang w:eastAsia="fr-FR"/>
            </w:rPr>
            <w:fldChar w:fldCharType="begin"/>
          </w:r>
          <w:r w:rsidRPr="00512C30">
            <w:rPr>
              <w:sz w:val="20"/>
              <w:szCs w:val="20"/>
              <w:lang w:eastAsia="fr-FR"/>
            </w:rPr>
            <w:instrText xml:space="preserve"> PAGE   \* MERGEFORMAT </w:instrText>
          </w:r>
          <w:r w:rsidR="007E5891" w:rsidRPr="00512C30">
            <w:rPr>
              <w:sz w:val="20"/>
              <w:szCs w:val="20"/>
              <w:lang w:eastAsia="fr-FR"/>
            </w:rPr>
            <w:fldChar w:fldCharType="separate"/>
          </w:r>
          <w:r w:rsidR="00BB18C5">
            <w:rPr>
              <w:noProof/>
              <w:sz w:val="20"/>
              <w:szCs w:val="20"/>
              <w:lang w:eastAsia="fr-FR"/>
            </w:rPr>
            <w:t>6</w:t>
          </w:r>
          <w:r w:rsidR="007E5891" w:rsidRPr="00512C30">
            <w:rPr>
              <w:sz w:val="20"/>
              <w:szCs w:val="20"/>
              <w:lang w:eastAsia="fr-FR"/>
            </w:rPr>
            <w:fldChar w:fldCharType="end"/>
          </w:r>
          <w:r w:rsidRPr="00512C30">
            <w:rPr>
              <w:sz w:val="20"/>
              <w:szCs w:val="20"/>
              <w:lang w:eastAsia="fr-FR"/>
            </w:rPr>
            <w:t>/</w:t>
          </w:r>
          <w:r w:rsidR="007E5891" w:rsidRPr="00D24001">
            <w:rPr>
              <w:sz w:val="20"/>
              <w:szCs w:val="20"/>
              <w:lang w:eastAsia="fr-FR"/>
            </w:rPr>
            <w:fldChar w:fldCharType="begin"/>
          </w:r>
          <w:r w:rsidRPr="00D24001">
            <w:rPr>
              <w:sz w:val="20"/>
              <w:szCs w:val="20"/>
              <w:lang w:eastAsia="fr-FR"/>
            </w:rPr>
            <w:instrText xml:space="preserve"> NUMPAGES </w:instrText>
          </w:r>
          <w:r w:rsidR="007E5891" w:rsidRPr="00D24001">
            <w:rPr>
              <w:sz w:val="20"/>
              <w:szCs w:val="20"/>
              <w:lang w:eastAsia="fr-FR"/>
            </w:rPr>
            <w:fldChar w:fldCharType="separate"/>
          </w:r>
          <w:r w:rsidR="00BB18C5">
            <w:rPr>
              <w:noProof/>
              <w:sz w:val="20"/>
              <w:szCs w:val="20"/>
              <w:lang w:eastAsia="fr-FR"/>
            </w:rPr>
            <w:t>6</w:t>
          </w:r>
          <w:r w:rsidR="007E5891" w:rsidRPr="00D24001">
            <w:rPr>
              <w:sz w:val="20"/>
              <w:szCs w:val="20"/>
              <w:lang w:eastAsia="fr-FR"/>
            </w:rPr>
            <w:fldChar w:fldCharType="end"/>
          </w:r>
        </w:p>
      </w:tc>
    </w:tr>
  </w:tbl>
  <w:p w:rsidR="005608CE" w:rsidRDefault="005608C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2C867DF"/>
    <w:multiLevelType w:val="hybridMultilevel"/>
    <w:tmpl w:val="3020A074"/>
    <w:lvl w:ilvl="0" w:tplc="7FC2CA3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936590"/>
    <w:multiLevelType w:val="hybridMultilevel"/>
    <w:tmpl w:val="1F22A11C"/>
    <w:lvl w:ilvl="0" w:tplc="7E54DABC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DB86F07"/>
    <w:multiLevelType w:val="hybridMultilevel"/>
    <w:tmpl w:val="471E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82E"/>
    <w:multiLevelType w:val="hybridMultilevel"/>
    <w:tmpl w:val="A3520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E23"/>
    <w:multiLevelType w:val="hybridMultilevel"/>
    <w:tmpl w:val="04E65DAC"/>
    <w:lvl w:ilvl="0" w:tplc="0276E426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B24BA8"/>
    <w:multiLevelType w:val="hybridMultilevel"/>
    <w:tmpl w:val="FE36E9FC"/>
    <w:lvl w:ilvl="0" w:tplc="0CB84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F66DE"/>
    <w:multiLevelType w:val="hybridMultilevel"/>
    <w:tmpl w:val="3FC01452"/>
    <w:lvl w:ilvl="0" w:tplc="91862DBA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1308B2"/>
    <w:multiLevelType w:val="hybridMultilevel"/>
    <w:tmpl w:val="4E3A8300"/>
    <w:lvl w:ilvl="0" w:tplc="23B643F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0122"/>
    <w:multiLevelType w:val="hybridMultilevel"/>
    <w:tmpl w:val="9B383418"/>
    <w:lvl w:ilvl="0" w:tplc="0BB6A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1DBA"/>
    <w:multiLevelType w:val="hybridMultilevel"/>
    <w:tmpl w:val="9DDC84B2"/>
    <w:lvl w:ilvl="0" w:tplc="B92C67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635C3"/>
    <w:multiLevelType w:val="hybridMultilevel"/>
    <w:tmpl w:val="76D2C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01439"/>
    <w:multiLevelType w:val="hybridMultilevel"/>
    <w:tmpl w:val="25A46094"/>
    <w:lvl w:ilvl="0" w:tplc="91862DBA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58E0A1A"/>
    <w:multiLevelType w:val="hybridMultilevel"/>
    <w:tmpl w:val="0980B516"/>
    <w:lvl w:ilvl="0" w:tplc="AA90C5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1656D"/>
    <w:multiLevelType w:val="hybridMultilevel"/>
    <w:tmpl w:val="763C3752"/>
    <w:lvl w:ilvl="0" w:tplc="1FD815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37CA"/>
    <w:multiLevelType w:val="hybridMultilevel"/>
    <w:tmpl w:val="9F6A14D6"/>
    <w:lvl w:ilvl="0" w:tplc="92ECE2CE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6BB0855"/>
    <w:multiLevelType w:val="hybridMultilevel"/>
    <w:tmpl w:val="A44C7D04"/>
    <w:lvl w:ilvl="0" w:tplc="91862DB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7C90831"/>
    <w:multiLevelType w:val="multilevel"/>
    <w:tmpl w:val="E13C5CE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0C49E1"/>
    <w:multiLevelType w:val="hybridMultilevel"/>
    <w:tmpl w:val="B934931A"/>
    <w:lvl w:ilvl="0" w:tplc="F4088CA2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FED5669"/>
    <w:multiLevelType w:val="hybridMultilevel"/>
    <w:tmpl w:val="7E540530"/>
    <w:lvl w:ilvl="0" w:tplc="4A1449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915B9"/>
    <w:multiLevelType w:val="hybridMultilevel"/>
    <w:tmpl w:val="ADE00152"/>
    <w:lvl w:ilvl="0" w:tplc="D28E1C3C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B852B76"/>
    <w:multiLevelType w:val="hybridMultilevel"/>
    <w:tmpl w:val="E5DA7F78"/>
    <w:lvl w:ilvl="0" w:tplc="5B74DF02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15175D7"/>
    <w:multiLevelType w:val="multilevel"/>
    <w:tmpl w:val="457C2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3903D45"/>
    <w:multiLevelType w:val="hybridMultilevel"/>
    <w:tmpl w:val="E304C798"/>
    <w:lvl w:ilvl="0" w:tplc="663A1F9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5C1485D"/>
    <w:multiLevelType w:val="hybridMultilevel"/>
    <w:tmpl w:val="92926A54"/>
    <w:lvl w:ilvl="0" w:tplc="0E7E7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D745C"/>
    <w:multiLevelType w:val="multilevel"/>
    <w:tmpl w:val="80E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06956"/>
    <w:multiLevelType w:val="hybridMultilevel"/>
    <w:tmpl w:val="94680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261"/>
    <w:multiLevelType w:val="hybridMultilevel"/>
    <w:tmpl w:val="237E24BE"/>
    <w:lvl w:ilvl="0" w:tplc="8B2CBF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25"/>
  </w:num>
  <w:num w:numId="6">
    <w:abstractNumId w:val="17"/>
  </w:num>
  <w:num w:numId="7">
    <w:abstractNumId w:val="4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20"/>
  </w:num>
  <w:num w:numId="13">
    <w:abstractNumId w:val="21"/>
  </w:num>
  <w:num w:numId="14">
    <w:abstractNumId w:val="2"/>
  </w:num>
  <w:num w:numId="15">
    <w:abstractNumId w:val="18"/>
  </w:num>
  <w:num w:numId="16">
    <w:abstractNumId w:val="23"/>
  </w:num>
  <w:num w:numId="17">
    <w:abstractNumId w:val="15"/>
  </w:num>
  <w:num w:numId="18">
    <w:abstractNumId w:val="5"/>
  </w:num>
  <w:num w:numId="19">
    <w:abstractNumId w:val="16"/>
  </w:num>
  <w:num w:numId="20">
    <w:abstractNumId w:val="7"/>
  </w:num>
  <w:num w:numId="21">
    <w:abstractNumId w:val="12"/>
  </w:num>
  <w:num w:numId="22">
    <w:abstractNumId w:val="10"/>
  </w:num>
  <w:num w:numId="23">
    <w:abstractNumId w:val="13"/>
  </w:num>
  <w:num w:numId="24">
    <w:abstractNumId w:val="9"/>
  </w:num>
  <w:num w:numId="25">
    <w:abstractNumId w:val="24"/>
  </w:num>
  <w:num w:numId="26">
    <w:abstractNumId w:val="19"/>
  </w:num>
  <w:num w:numId="27">
    <w:abstractNumId w:val="14"/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30"/>
    <w:rsid w:val="000276D5"/>
    <w:rsid w:val="0005230F"/>
    <w:rsid w:val="00061F66"/>
    <w:rsid w:val="0006598E"/>
    <w:rsid w:val="000B0C40"/>
    <w:rsid w:val="000E3D81"/>
    <w:rsid w:val="000F0088"/>
    <w:rsid w:val="0015458D"/>
    <w:rsid w:val="001E1DD4"/>
    <w:rsid w:val="0022793E"/>
    <w:rsid w:val="003572FE"/>
    <w:rsid w:val="003E5435"/>
    <w:rsid w:val="00401237"/>
    <w:rsid w:val="004038F4"/>
    <w:rsid w:val="00420DD4"/>
    <w:rsid w:val="004421C0"/>
    <w:rsid w:val="00473997"/>
    <w:rsid w:val="005037D8"/>
    <w:rsid w:val="00510A08"/>
    <w:rsid w:val="00512B1F"/>
    <w:rsid w:val="00512C30"/>
    <w:rsid w:val="005270B9"/>
    <w:rsid w:val="0053409F"/>
    <w:rsid w:val="005561A2"/>
    <w:rsid w:val="005608CE"/>
    <w:rsid w:val="005B5B8B"/>
    <w:rsid w:val="005F7879"/>
    <w:rsid w:val="00645601"/>
    <w:rsid w:val="00670BD9"/>
    <w:rsid w:val="006B30E9"/>
    <w:rsid w:val="0072147F"/>
    <w:rsid w:val="0077792B"/>
    <w:rsid w:val="00790DA2"/>
    <w:rsid w:val="007E5891"/>
    <w:rsid w:val="00870FBF"/>
    <w:rsid w:val="00871D9E"/>
    <w:rsid w:val="009405FD"/>
    <w:rsid w:val="00994029"/>
    <w:rsid w:val="009E2DF4"/>
    <w:rsid w:val="00A503D7"/>
    <w:rsid w:val="00AF3622"/>
    <w:rsid w:val="00BA0ECA"/>
    <w:rsid w:val="00BB18C5"/>
    <w:rsid w:val="00BC18BD"/>
    <w:rsid w:val="00C57411"/>
    <w:rsid w:val="00CF0D63"/>
    <w:rsid w:val="00CF6E80"/>
    <w:rsid w:val="00D24001"/>
    <w:rsid w:val="00D81CD2"/>
    <w:rsid w:val="00DC163C"/>
    <w:rsid w:val="00E17817"/>
    <w:rsid w:val="00E216B1"/>
    <w:rsid w:val="00E36B3A"/>
    <w:rsid w:val="00EB637E"/>
    <w:rsid w:val="00F71453"/>
    <w:rsid w:val="00FE2706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739B-C5A6-4CD6-847B-7F305250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sandrineferrero</cp:lastModifiedBy>
  <cp:revision>2</cp:revision>
  <cp:lastPrinted>2015-09-04T11:57:00Z</cp:lastPrinted>
  <dcterms:created xsi:type="dcterms:W3CDTF">2015-09-26T18:55:00Z</dcterms:created>
  <dcterms:modified xsi:type="dcterms:W3CDTF">2015-09-26T18:55:00Z</dcterms:modified>
</cp:coreProperties>
</file>