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4B" w:rsidRPr="00A1131A" w:rsidRDefault="00A1131A">
      <w:pPr>
        <w:pStyle w:val="Titre"/>
        <w:rPr>
          <w:noProof/>
          <w:sz w:val="40"/>
          <w:szCs w:val="40"/>
          <w:lang w:val="fr-FR"/>
        </w:rPr>
      </w:pPr>
      <w:r w:rsidRPr="00A1131A">
        <w:rPr>
          <w:noProof/>
          <w:sz w:val="40"/>
          <w:szCs w:val="40"/>
          <w:lang w:val="fr-FR"/>
        </w:rPr>
        <w:t>JEUX SERIEUX EN ECONOMIE GESTION</w:t>
      </w:r>
    </w:p>
    <w:p w:rsidR="00B81E4B" w:rsidRPr="003E394A" w:rsidRDefault="00B81E4B">
      <w:pPr>
        <w:pStyle w:val="Sous-titre"/>
        <w:rPr>
          <w:noProof/>
          <w:lang w:val="fr-FR"/>
        </w:rPr>
      </w:pPr>
    </w:p>
    <w:p w:rsidR="00B81E4B" w:rsidRPr="00A1131A" w:rsidRDefault="006A531C">
      <w:pPr>
        <w:pStyle w:val="Titre1"/>
        <w:rPr>
          <w:noProof/>
          <w:sz w:val="56"/>
          <w:szCs w:val="56"/>
          <w:lang w:val="fr-FR"/>
        </w:rPr>
      </w:pPr>
      <w:r w:rsidRPr="00A1131A">
        <w:rPr>
          <w:noProof/>
          <w:sz w:val="56"/>
          <w:szCs w:val="56"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B8C00C8" wp14:editId="6506AE3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40280" cy="5305425"/>
                <wp:effectExtent l="0" t="0" r="7620" b="9525"/>
                <wp:wrapSquare wrapText="bothSides"/>
                <wp:docPr id="1" name="Zone de texte 1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30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518"/>
                            </w:tblGrid>
                            <w:tr w:rsidR="00A1131A" w:rsidRPr="00161623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1131A" w:rsidRPr="00DB0970" w:rsidRDefault="003A6C8A" w:rsidP="0059215D">
                                  <w:pPr>
                                    <w:pStyle w:val="Normalcentr"/>
                                    <w:ind w:left="0" w:right="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A8CE78" wp14:editId="73288CBF">
                                        <wp:extent cx="2233930" cy="1370965"/>
                                        <wp:effectExtent l="0" t="0" r="0" b="635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930" cy="1370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1131A" w:rsidRPr="00161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1131A" w:rsidRPr="008640F5" w:rsidRDefault="00A1131A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1131A" w:rsidRPr="008640F5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1131A" w:rsidRPr="008640F5" w:rsidRDefault="00A1131A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131A" w:rsidRPr="008640F5" w:rsidRDefault="00A1131A" w:rsidP="006A531C">
                            <w:pPr>
                              <w:pStyle w:val="Lgende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00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alt="Encadré pour un article et une photo à mettre en avant." style="position:absolute;margin-left:0;margin-top:.5pt;width:176.4pt;height:417.7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518"/>
                      </w:tblGrid>
                      <w:tr w:rsidR="00A1131A" w:rsidRPr="00161623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1131A" w:rsidRPr="00DB0970" w:rsidRDefault="003A6C8A" w:rsidP="0059215D">
                            <w:pPr>
                              <w:pStyle w:val="Normalcentr"/>
                              <w:ind w:left="0" w:right="0"/>
                              <w:rPr>
                                <w:b/>
                                <w:noProof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8CE78" wp14:editId="73288CBF">
                                  <wp:extent cx="2233930" cy="1370965"/>
                                  <wp:effectExtent l="0" t="0" r="0" b="63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1370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1131A" w:rsidRPr="00161623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1131A" w:rsidRPr="008640F5" w:rsidRDefault="00A1131A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A1131A" w:rsidRPr="008640F5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1131A" w:rsidRPr="008640F5" w:rsidRDefault="00A1131A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A1131A" w:rsidRPr="008640F5" w:rsidRDefault="00A1131A" w:rsidP="006A531C">
                      <w:pPr>
                        <w:pStyle w:val="Lgende"/>
                        <w:rPr>
                          <w:noProof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615A">
        <w:rPr>
          <w:rFonts w:ascii="Arial" w:hAnsi="Arial"/>
          <w:noProof/>
          <w:color w:val="E76A1D"/>
          <w:sz w:val="56"/>
          <w:szCs w:val="56"/>
          <w:lang w:val="fr-FR"/>
        </w:rPr>
        <w:t>LES EMBALLAGES</w:t>
      </w:r>
    </w:p>
    <w:p w:rsidR="00B81E4B" w:rsidRPr="00A1131A" w:rsidRDefault="00A1131A" w:rsidP="00A1131A">
      <w:pPr>
        <w:rPr>
          <w:rFonts w:ascii="Georgia" w:hAnsi="Georgia"/>
          <w:noProof/>
          <w:color w:val="404040"/>
          <w:spacing w:val="-4"/>
          <w:sz w:val="32"/>
          <w:szCs w:val="32"/>
          <w:lang w:val="fr-FR"/>
        </w:rPr>
      </w:pPr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 xml:space="preserve">TYPE DE JEU : </w:t>
      </w:r>
      <w:r w:rsidR="00EC3A41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>questionnaire</w:t>
      </w:r>
    </w:p>
    <w:p w:rsidR="00A1131A" w:rsidRPr="00A1131A" w:rsidRDefault="00A1131A" w:rsidP="00A1131A">
      <w:pPr>
        <w:rPr>
          <w:rFonts w:ascii="Georgia" w:hAnsi="Georgia"/>
          <w:noProof/>
          <w:spacing w:val="-4"/>
          <w:sz w:val="32"/>
          <w:szCs w:val="32"/>
          <w:lang w:val="fr-FR"/>
        </w:rPr>
      </w:pPr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>PUBLIC :</w:t>
      </w:r>
      <w:r w:rsidRPr="00A1131A">
        <w:rPr>
          <w:rFonts w:ascii="Georgia" w:hAnsi="Georgia"/>
          <w:noProof/>
          <w:color w:val="FF3300"/>
          <w:spacing w:val="-4"/>
          <w:sz w:val="32"/>
          <w:szCs w:val="32"/>
          <w:lang w:val="fr-FR"/>
        </w:rPr>
        <w:t xml:space="preserve"> </w:t>
      </w:r>
      <w:r w:rsidR="0015615A">
        <w:rPr>
          <w:rFonts w:ascii="Georgia" w:hAnsi="Georgia"/>
          <w:noProof/>
          <w:spacing w:val="-4"/>
          <w:sz w:val="32"/>
          <w:szCs w:val="32"/>
          <w:lang w:val="fr-FR"/>
        </w:rPr>
        <w:t>CAP ECMS, CAP EVS, BAC PRO COMMERCE</w:t>
      </w:r>
    </w:p>
    <w:p w:rsidR="00A1131A" w:rsidRDefault="00A1131A" w:rsidP="00A1131A">
      <w:pPr>
        <w:rPr>
          <w:rFonts w:ascii="Georgia" w:hAnsi="Georgia"/>
          <w:noProof/>
          <w:color w:val="FF3300"/>
          <w:spacing w:val="-4"/>
          <w:sz w:val="32"/>
          <w:szCs w:val="32"/>
          <w:lang w:val="fr-FR"/>
        </w:rPr>
      </w:pPr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>DISCIPLINE :</w:t>
      </w:r>
      <w:r w:rsidRPr="00A1131A">
        <w:rPr>
          <w:rFonts w:ascii="Georgia" w:hAnsi="Georgia"/>
          <w:noProof/>
          <w:color w:val="FF3300"/>
          <w:spacing w:val="-4"/>
          <w:sz w:val="32"/>
          <w:szCs w:val="32"/>
          <w:lang w:val="fr-FR"/>
        </w:rPr>
        <w:t xml:space="preserve"> </w:t>
      </w:r>
      <w:r w:rsidR="0015615A" w:rsidRPr="0015615A">
        <w:rPr>
          <w:rFonts w:ascii="Georgia" w:hAnsi="Georgia"/>
          <w:noProof/>
          <w:spacing w:val="-4"/>
          <w:sz w:val="32"/>
          <w:szCs w:val="32"/>
          <w:lang w:val="fr-FR"/>
        </w:rPr>
        <w:t>Approvisonnement du rayon</w:t>
      </w:r>
      <w:r w:rsidR="00EC3A41" w:rsidRPr="0015615A">
        <w:rPr>
          <w:rFonts w:ascii="Georgia" w:hAnsi="Georgia"/>
          <w:noProof/>
          <w:spacing w:val="-4"/>
          <w:sz w:val="32"/>
          <w:szCs w:val="32"/>
          <w:lang w:val="fr-FR"/>
        </w:rPr>
        <w:t xml:space="preserve"> </w:t>
      </w:r>
    </w:p>
    <w:p w:rsidR="0015615A" w:rsidRPr="0015615A" w:rsidRDefault="0015615A" w:rsidP="00A1131A">
      <w:pPr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</w:pPr>
      <w:r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>LIEN :</w:t>
      </w:r>
      <w:r>
        <w:rPr>
          <w:rFonts w:ascii="Georgia" w:hAnsi="Georgia"/>
          <w:noProof/>
          <w:spacing w:val="-4"/>
          <w:sz w:val="32"/>
          <w:szCs w:val="32"/>
          <w:lang w:val="fr-FR"/>
        </w:rPr>
        <w:t xml:space="preserve"> </w:t>
      </w:r>
      <w:hyperlink r:id="rId6" w:history="1">
        <w:r w:rsidRPr="00DF6D16">
          <w:rPr>
            <w:rStyle w:val="Lienhypertexte"/>
            <w:rFonts w:ascii="Georgia" w:hAnsi="Georgia"/>
            <w:noProof/>
            <w:spacing w:val="-4"/>
            <w:sz w:val="32"/>
            <w:szCs w:val="32"/>
            <w:lang w:val="fr-FR"/>
          </w:rPr>
          <w:t>http://education.francetv.fr/matiere/education-civique/cm1/jeu/les-emballages</w:t>
        </w:r>
      </w:hyperlink>
      <w:r>
        <w:rPr>
          <w:rFonts w:ascii="Georgia" w:hAnsi="Georgia"/>
          <w:noProof/>
          <w:spacing w:val="-4"/>
          <w:sz w:val="32"/>
          <w:szCs w:val="32"/>
          <w:lang w:val="fr-FR"/>
        </w:rPr>
        <w:t xml:space="preserve"> </w:t>
      </w:r>
    </w:p>
    <w:p w:rsidR="00B81E4B" w:rsidRDefault="003A6C8A">
      <w:pPr>
        <w:pStyle w:val="Citation"/>
        <w:rPr>
          <w:rFonts w:ascii="Georgia" w:hAnsi="Georgia"/>
          <w:noProof/>
          <w:color w:val="404040"/>
          <w:lang w:val="fr-FR"/>
        </w:rPr>
      </w:pPr>
      <w:r>
        <w:rPr>
          <w:rFonts w:ascii="Georgia" w:hAnsi="Georgia"/>
          <w:noProof/>
          <w:color w:val="404040"/>
          <w:lang w:val="fr-FR"/>
        </w:rPr>
        <w:t>Ce jeu consisite à découvrir les différentes fonctions d’un emballage et son impact sur l’environnement. Durée : 15 mn environ.</w:t>
      </w:r>
      <w:r w:rsidR="0015615A">
        <w:rPr>
          <w:rFonts w:ascii="Georgia" w:hAnsi="Georgia"/>
          <w:noProof/>
          <w:color w:val="404040"/>
          <w:lang w:val="fr-FR"/>
        </w:rPr>
        <w:t xml:space="preserve"> </w:t>
      </w:r>
    </w:p>
    <w:p w:rsidR="00DB0970" w:rsidRDefault="00DB0970" w:rsidP="00DB0970">
      <w:pPr>
        <w:pStyle w:val="Titre1"/>
        <w:rPr>
          <w:rFonts w:ascii="Arial" w:hAnsi="Arial"/>
          <w:noProof/>
          <w:color w:val="E76A1D"/>
          <w:lang w:val="fr-FR"/>
        </w:rPr>
      </w:pPr>
      <w:r>
        <w:rPr>
          <w:rFonts w:ascii="Arial" w:hAnsi="Arial"/>
          <w:noProof/>
          <w:color w:val="E76A1D"/>
          <w:lang w:val="fr-FR"/>
        </w:rPr>
        <w:t>Lien avec le referentiel :</w:t>
      </w:r>
    </w:p>
    <w:p w:rsidR="008D14AA" w:rsidRDefault="003A6C8A" w:rsidP="008D14AA">
      <w:pPr>
        <w:rPr>
          <w:lang w:val="fr-FR"/>
        </w:rPr>
      </w:pPr>
      <w:r>
        <w:rPr>
          <w:lang w:val="fr-FR"/>
        </w:rPr>
        <w:t>CAP ECMS : S2 : Approvisionnement des rayons</w:t>
      </w:r>
    </w:p>
    <w:p w:rsidR="003A6C8A" w:rsidRDefault="003A6C8A" w:rsidP="008D14A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S2-1 : le produit – conditionnement et emballage</w:t>
      </w:r>
    </w:p>
    <w:p w:rsidR="003A6C8A" w:rsidRDefault="003A6C8A" w:rsidP="008D14AA">
      <w:pPr>
        <w:rPr>
          <w:lang w:val="fr-FR"/>
        </w:rPr>
      </w:pPr>
      <w:r>
        <w:rPr>
          <w:lang w:val="fr-FR"/>
        </w:rPr>
        <w:t xml:space="preserve">CAP EVS Option B : S2 : </w:t>
      </w:r>
      <w:r w:rsidR="00AB7463">
        <w:rPr>
          <w:lang w:val="fr-FR"/>
        </w:rPr>
        <w:t>suivi d’assortiment</w:t>
      </w:r>
    </w:p>
    <w:p w:rsidR="00AB7463" w:rsidRDefault="00AB7463" w:rsidP="008D14A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S2-2 : l’assortiment : approche commerciale des produits</w:t>
      </w:r>
    </w:p>
    <w:p w:rsidR="00AB7463" w:rsidRPr="008D14AA" w:rsidRDefault="00AB7463" w:rsidP="008D14AA">
      <w:pPr>
        <w:rPr>
          <w:lang w:val="fr-FR"/>
        </w:rPr>
      </w:pPr>
      <w:bookmarkStart w:id="0" w:name="_GoBack"/>
      <w:bookmarkEnd w:id="0"/>
    </w:p>
    <w:p w:rsidR="00DB0970" w:rsidRPr="00DB0970" w:rsidRDefault="00DB0970" w:rsidP="00DB0970">
      <w:pPr>
        <w:rPr>
          <w:b/>
          <w:sz w:val="24"/>
          <w:szCs w:val="24"/>
          <w:lang w:val="fr-FR"/>
        </w:rPr>
      </w:pPr>
    </w:p>
    <w:p w:rsidR="00B81E4B" w:rsidRPr="003E394A" w:rsidRDefault="006A531C">
      <w:pPr>
        <w:rPr>
          <w:noProof/>
          <w:lang w:val="fr-FR"/>
        </w:rPr>
      </w:pPr>
      <w:r w:rsidRPr="003E394A">
        <w:rPr>
          <w:noProof/>
          <w:lang w:val="fr-FR" w:eastAsia="en-US"/>
        </w:rPr>
        <w:t xml:space="preserve"> </w:t>
      </w:r>
    </w:p>
    <w:sectPr w:rsidR="00B81E4B" w:rsidRPr="003E394A" w:rsidSect="0059215D">
      <w:pgSz w:w="12240" w:h="15840"/>
      <w:pgMar w:top="184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A"/>
    <w:rsid w:val="00050697"/>
    <w:rsid w:val="0015615A"/>
    <w:rsid w:val="00161623"/>
    <w:rsid w:val="003A6C8A"/>
    <w:rsid w:val="003E394A"/>
    <w:rsid w:val="00470696"/>
    <w:rsid w:val="004D0689"/>
    <w:rsid w:val="0059215D"/>
    <w:rsid w:val="006056A8"/>
    <w:rsid w:val="006128E6"/>
    <w:rsid w:val="006A531C"/>
    <w:rsid w:val="007D7565"/>
    <w:rsid w:val="008332D2"/>
    <w:rsid w:val="0086045E"/>
    <w:rsid w:val="008640F5"/>
    <w:rsid w:val="008D14AA"/>
    <w:rsid w:val="00A1131A"/>
    <w:rsid w:val="00A442D9"/>
    <w:rsid w:val="00A7322E"/>
    <w:rsid w:val="00AB7463"/>
    <w:rsid w:val="00AE672B"/>
    <w:rsid w:val="00B17F69"/>
    <w:rsid w:val="00B67651"/>
    <w:rsid w:val="00B81E4B"/>
    <w:rsid w:val="00B95C52"/>
    <w:rsid w:val="00DB0970"/>
    <w:rsid w:val="00E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D3686"/>
  <w15:chartTrackingRefBased/>
  <w15:docId w15:val="{5FD8799B-5870-4466-8124-14AA1C5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itreBloc">
    <w:name w:val="Titre Bloc"/>
    <w:basedOn w:val="Normal"/>
    <w:next w:val="Normalcentr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Normalcentr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itre3Car">
    <w:name w:val="Titre 3 Car"/>
    <w:basedOn w:val="Policepardfaut"/>
    <w:link w:val="Titre3"/>
    <w:uiPriority w:val="3"/>
    <w:rPr>
      <w:b/>
      <w:bCs/>
    </w:rPr>
  </w:style>
  <w:style w:type="paragraph" w:styleId="Citation">
    <w:name w:val="Quote"/>
    <w:basedOn w:val="Normal"/>
    <w:next w:val="Normal"/>
    <w:link w:val="Citation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3"/>
    <w:rPr>
      <w:i/>
      <w:i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character" w:styleId="lev">
    <w:name w:val="Strong"/>
    <w:basedOn w:val="Policepardfaut"/>
    <w:uiPriority w:val="22"/>
    <w:unhideWhenUsed/>
    <w:qFormat/>
    <w:rPr>
      <w:b/>
      <w:bCs/>
      <w:color w:val="5A5A5A" w:themeColor="text1" w:themeTint="A5"/>
    </w:rPr>
  </w:style>
  <w:style w:type="paragraph" w:customStyle="1" w:styleId="TitreContact">
    <w:name w:val="Titr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character" w:styleId="Lienhypertexte">
    <w:name w:val="Hyperlink"/>
    <w:basedOn w:val="Policepardfaut"/>
    <w:uiPriority w:val="99"/>
    <w:unhideWhenUsed/>
    <w:rsid w:val="0015615A"/>
    <w:rPr>
      <w:color w:val="3E84A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6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cation.francetv.fr/matiere/education-civique/cm1/jeu/les-emballag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ine\AppData\Roaming\Microsoft\Templates\Bulletin%20d&#8217;informations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keywords/>
  <cp:lastModifiedBy>sandrine ferrero</cp:lastModifiedBy>
  <cp:revision>2</cp:revision>
  <cp:lastPrinted>2012-08-02T20:18:00Z</cp:lastPrinted>
  <dcterms:created xsi:type="dcterms:W3CDTF">2018-01-14T10:41:00Z</dcterms:created>
  <dcterms:modified xsi:type="dcterms:W3CDTF">2018-01-14T10:41:00Z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