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pPr w:vertAnchor="text" w:horzAnchor="margin" w:leftFromText="141" w:rightFromText="141" w:tblpX="0" w:tblpY="-40"/>
        <w:tblW w:w="1005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20"/>
        <w:gridCol w:w="4137"/>
      </w:tblGrid>
      <w:tr>
        <w:trPr>
          <w:trHeight w:val="316" w:hRule="atLeast"/>
        </w:trPr>
        <w:tc>
          <w:tcPr>
            <w:tcW w:w="10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cs="Arial" w:ascii="Calibri" w:hAnsi="Calibri"/>
                <w:b/>
                <w:bCs/>
                <w:sz w:val="28"/>
                <w:szCs w:val="28"/>
              </w:rPr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cs="Arial" w:ascii="Calibri" w:hAnsi="Calibri"/>
                <w:b/>
                <w:bCs/>
                <w:sz w:val="28"/>
                <w:szCs w:val="28"/>
              </w:rPr>
              <w:t>Baccalauréat professionnel Métiers du commerce et de la vente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cs="Arial" w:ascii="Calibri" w:hAnsi="Calibri"/>
                <w:b/>
                <w:bCs/>
                <w:sz w:val="28"/>
                <w:szCs w:val="28"/>
              </w:rPr>
            </w:r>
          </w:p>
        </w:tc>
      </w:tr>
      <w:tr>
        <w:trPr>
          <w:trHeight w:val="566" w:hRule="atLeast"/>
        </w:trPr>
        <w:tc>
          <w:tcPr>
            <w:tcW w:w="10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Arial"/>
                <w:bCs/>
              </w:rPr>
            </w:pPr>
            <w:r>
              <w:rPr>
                <w:rFonts w:cs="Arial" w:ascii="Calibri" w:hAnsi="Calibri"/>
                <w:b/>
                <w:bCs/>
              </w:rPr>
              <w:t xml:space="preserve">Épreuve E3 : Pratique professionnelle </w:t>
            </w:r>
            <w:r>
              <w:rPr>
                <w:rFonts w:cs="Arial" w:ascii="Calibri" w:hAnsi="Calibri"/>
              </w:rPr>
              <w:t xml:space="preserve">                                 </w:t>
            </w:r>
          </w:p>
          <w:p>
            <w:pPr>
              <w:pStyle w:val="Normal"/>
              <w:rPr>
                <w:rFonts w:ascii="Calibri" w:hAnsi="Calibri" w:cs="Arial"/>
                <w:bCs/>
              </w:rPr>
            </w:pPr>
            <w:r>
              <w:rPr>
                <w:rFonts w:cs="Arial" w:ascii="Calibri" w:hAnsi="Calibri"/>
                <w:bCs/>
              </w:rPr>
              <w:t>Coefficient 2</w:t>
            </w:r>
          </w:p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>
          <w:trHeight w:val="314" w:hRule="atLeast"/>
        </w:trPr>
        <w:tc>
          <w:tcPr>
            <w:tcW w:w="10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Web"/>
              <w:spacing w:beforeAutospacing="0" w:before="240" w:afterAutospacing="0" w:after="24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Groupe de compétences 2 :</w:t>
            </w:r>
          </w:p>
          <w:p>
            <w:pPr>
              <w:pStyle w:val="NormalWeb"/>
              <w:spacing w:beforeAutospacing="0" w:before="240" w:afterAutospacing="0" w:after="24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cs="Arial" w:ascii="Calibri" w:hAnsi="Calibri"/>
                <w:b/>
                <w:bCs/>
                <w:sz w:val="28"/>
                <w:szCs w:val="28"/>
              </w:rPr>
              <w:t>SUIVRE LES VENTES</w:t>
            </w:r>
          </w:p>
        </w:tc>
      </w:tr>
      <w:tr>
        <w:trPr>
          <w:trHeight w:val="757" w:hRule="atLeast"/>
        </w:trPr>
        <w:tc>
          <w:tcPr>
            <w:tcW w:w="10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rFonts w:ascii="Calibri" w:hAnsi="Calibri" w:cs="Arial"/>
                <w:b/>
                <w:bCs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sz w:val="36"/>
                <w:szCs w:val="36"/>
              </w:rPr>
            </w:r>
          </w:p>
          <w:p>
            <w:pPr>
              <w:pStyle w:val="Normal"/>
              <w:jc w:val="center"/>
              <w:rPr>
                <w:rFonts w:ascii="Calibri" w:hAnsi="Calibri" w:cs="Arial"/>
                <w:b/>
                <w:sz w:val="36"/>
                <w:szCs w:val="36"/>
              </w:rPr>
            </w:pPr>
            <w:r>
              <w:rPr>
                <w:rFonts w:cs="Arial" w:ascii="Calibri" w:hAnsi="Calibri"/>
                <w:b/>
                <w:bCs/>
                <w:sz w:val="36"/>
                <w:szCs w:val="36"/>
              </w:rPr>
              <w:t xml:space="preserve">GRILLE D’ÉVALUATION </w:t>
            </w:r>
            <w:r>
              <w:rPr>
                <w:rFonts w:cs="Arial" w:ascii="Calibri" w:hAnsi="Calibri"/>
                <w:b/>
                <w:sz w:val="36"/>
                <w:szCs w:val="36"/>
              </w:rPr>
              <w:t xml:space="preserve"> SOUS </w:t>
            </w:r>
            <w:r>
              <w:rPr>
                <w:rFonts w:cs="Arial" w:ascii="Calibri" w:hAnsi="Calibri"/>
                <w:b/>
                <w:bCs/>
                <w:sz w:val="36"/>
                <w:szCs w:val="36"/>
              </w:rPr>
              <w:t>É</w:t>
            </w:r>
            <w:r>
              <w:rPr>
                <w:rFonts w:cs="Arial" w:ascii="Calibri" w:hAnsi="Calibri"/>
                <w:b/>
                <w:sz w:val="36"/>
                <w:szCs w:val="36"/>
              </w:rPr>
              <w:t>PREUVE :</w:t>
            </w:r>
          </w:p>
          <w:p>
            <w:pPr>
              <w:pStyle w:val="Normal"/>
              <w:jc w:val="center"/>
              <w:rPr>
                <w:rFonts w:ascii="Calibri" w:hAnsi="Calibri" w:cs="Arial"/>
                <w:bCs/>
                <w:sz w:val="36"/>
                <w:szCs w:val="36"/>
              </w:rPr>
            </w:pPr>
            <w:r>
              <w:rPr>
                <w:rFonts w:cs="Arial" w:ascii="Calibri" w:hAnsi="Calibri"/>
                <w:b/>
                <w:sz w:val="36"/>
                <w:szCs w:val="36"/>
              </w:rPr>
              <w:t xml:space="preserve"> </w:t>
            </w:r>
            <w:r>
              <w:rPr>
                <w:rFonts w:cs="Arial" w:ascii="Calibri" w:hAnsi="Calibri"/>
                <w:b/>
                <w:sz w:val="36"/>
                <w:szCs w:val="36"/>
              </w:rPr>
              <w:t>SUIVI DES VENTES : E32 (</w:t>
            </w:r>
            <w:r>
              <w:rPr>
                <w:rFonts w:cs="Arial" w:ascii="Calibri" w:hAnsi="Calibri"/>
                <w:b/>
                <w:bCs/>
                <w:sz w:val="36"/>
                <w:szCs w:val="36"/>
              </w:rPr>
              <w:t>CCF)</w:t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/>
                <w:b/>
                <w:i/>
                <w:i/>
              </w:rPr>
            </w:pPr>
            <w:r>
              <w:rPr>
                <w:rFonts w:cs="Arial" w:ascii="Calibri" w:hAnsi="Calibri"/>
                <w:b/>
                <w:i/>
              </w:rPr>
            </w:r>
          </w:p>
        </w:tc>
      </w:tr>
      <w:tr>
        <w:trPr>
          <w:trHeight w:val="839" w:hRule="atLeast"/>
        </w:trPr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Web"/>
              <w:numPr>
                <w:ilvl w:val="0"/>
                <w:numId w:val="0"/>
              </w:numPr>
              <w:spacing w:beforeAutospacing="0" w:before="0" w:afterAutospacing="0" w:after="0"/>
              <w:outlineLvl w:val="0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cs="Arial" w:ascii="Calibri" w:hAnsi="Calibri"/>
                <w:b/>
                <w:color w:val="000000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>Session :</w:t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/>
                <w:b/>
                <w:bCs/>
              </w:rPr>
            </w:pPr>
            <w:r>
              <w:rPr>
                <w:rFonts w:cs="Arial" w:ascii="Calibri" w:hAnsi="Calibri"/>
                <w:b/>
                <w:bCs/>
              </w:rPr>
              <w:t xml:space="preserve">Date de l’épreuve : </w:t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cs="Arial" w:ascii="Calibri" w:hAnsi="Calibri"/>
                <w:b/>
                <w:color w:val="000000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cs="Arial" w:ascii="Calibri" w:hAnsi="Calibri"/>
                <w:b/>
                <w:color w:val="000000"/>
              </w:rPr>
            </w:r>
          </w:p>
        </w:tc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Web"/>
              <w:numPr>
                <w:ilvl w:val="0"/>
                <w:numId w:val="0"/>
              </w:numPr>
              <w:spacing w:beforeAutospacing="0" w:before="0" w:afterAutospacing="0" w:after="0"/>
              <w:outlineLvl w:val="0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cs="Arial" w:ascii="Calibri" w:hAnsi="Calibri"/>
                <w:b/>
                <w:color w:val="000000"/>
              </w:rPr>
            </w:r>
          </w:p>
          <w:p>
            <w:pPr>
              <w:pStyle w:val="NormalWeb"/>
              <w:numPr>
                <w:ilvl w:val="0"/>
                <w:numId w:val="0"/>
              </w:numPr>
              <w:spacing w:beforeAutospacing="0" w:before="0" w:afterAutospacing="0" w:after="0"/>
              <w:outlineLvl w:val="0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cs="Arial" w:ascii="Calibri" w:hAnsi="Calibri"/>
                <w:b/>
                <w:color w:val="000000"/>
              </w:rPr>
              <w:t>Établissement :</w:t>
            </w:r>
          </w:p>
        </w:tc>
      </w:tr>
      <w:tr>
        <w:trPr>
          <w:trHeight w:val="1115" w:hRule="atLeast"/>
        </w:trPr>
        <w:tc>
          <w:tcPr>
            <w:tcW w:w="10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Nom et prénom du (de la) candidat(e) : ……………………………………………………..…………………………………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Numéro du (de la) candidat(e) : ………………………………………….………………………………………….……………..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 w:asciiTheme="minorHAnsi" w:hAnsiTheme="minorHAnsi"/>
                <w:b/>
                <w:bCs/>
                <w:color w:themeColor="text1" w:val="000000"/>
                <w:sz w:val="22"/>
                <w:szCs w:val="22"/>
                <w:u w:val="single"/>
              </w:rPr>
            </w:pPr>
            <w:r>
              <w:rPr>
                <w:rFonts w:cs="Arial" w:ascii="Calibri" w:hAnsi="Calibri"/>
                <w:b/>
                <w:bCs/>
                <w:color w:themeColor="text1" w:val="000000"/>
                <w:sz w:val="22"/>
                <w:szCs w:val="22"/>
                <w:u w:val="single"/>
              </w:rPr>
            </w:r>
          </w:p>
        </w:tc>
      </w:tr>
      <w:tr>
        <w:trPr>
          <w:trHeight w:val="1115" w:hRule="atLeast"/>
        </w:trPr>
        <w:tc>
          <w:tcPr>
            <w:tcW w:w="10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Web"/>
              <w:spacing w:beforeAutospacing="0" w:before="0" w:afterAutospacing="0" w:after="0"/>
              <w:rPr>
                <w:rFonts w:ascii="Calibri" w:hAnsi="Calibri" w:cs="Arial" w:asciiTheme="minorHAnsi" w:hAnsiTheme="minorHAnsi"/>
                <w:b/>
                <w:bCs/>
                <w:color w:themeColor="text1" w:val="000000"/>
                <w:u w:val="single"/>
              </w:rPr>
            </w:pPr>
            <w:r>
              <w:rPr>
                <w:rFonts w:cs="Arial" w:ascii="Calibri" w:hAnsi="Calibri"/>
                <w:b/>
                <w:bCs/>
                <w:color w:themeColor="text1" w:val="000000"/>
                <w:u w:val="single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 w:asciiTheme="minorHAnsi" w:hAnsiTheme="minorHAnsi"/>
                <w:b/>
                <w:bCs/>
                <w:color w:themeColor="text1" w:val="000000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themeColor="text1" w:val="000000"/>
                <w:u w:val="single"/>
              </w:rPr>
              <w:t>Composition de la commission d’évaluation</w:t>
            </w:r>
            <w:r>
              <w:rPr>
                <w:rFonts w:cs="Arial" w:ascii="Calibri" w:hAnsi="Calibri" w:asciiTheme="minorHAnsi" w:hAnsiTheme="minorHAnsi"/>
                <w:b/>
                <w:bCs/>
                <w:color w:themeColor="text1" w:val="000000"/>
              </w:rPr>
              <w:t> :</w:t>
            </w:r>
          </w:p>
          <w:p>
            <w:pPr>
              <w:pStyle w:val="NormalWeb"/>
              <w:spacing w:beforeAutospacing="0" w:before="0" w:afterAutospacing="0" w:after="0"/>
              <w:ind w:left="45"/>
              <w:rPr>
                <w:rFonts w:ascii="Calibri" w:hAnsi="Calibri" w:cs="Arial" w:asciiTheme="minorHAnsi" w:hAnsiTheme="minorHAnsi"/>
                <w:bCs/>
                <w:color w:themeColor="text1" w:val="000000"/>
              </w:rPr>
            </w:pPr>
            <w:r>
              <w:rPr>
                <w:rFonts w:cs="Arial" w:ascii="Calibri" w:hAnsi="Calibri"/>
                <w:bCs/>
                <w:color w:themeColor="text1" w:val="000000"/>
              </w:rPr>
            </w:r>
          </w:p>
          <w:p>
            <w:pPr>
              <w:pStyle w:val="NormalWeb"/>
              <w:spacing w:beforeAutospacing="0" w:before="0" w:afterAutospacing="0" w:after="0"/>
              <w:rPr>
                <w:rFonts w:ascii="Calibri" w:hAnsi="Calibri" w:cs="Arial" w:asciiTheme="minorHAnsi" w:hAnsiTheme="minorHAnsi"/>
                <w:bCs/>
                <w:color w:themeColor="text1" w:val="000000"/>
              </w:rPr>
            </w:pPr>
            <w:r>
              <w:rPr>
                <w:rFonts w:cs="Arial" w:ascii="Calibri" w:hAnsi="Calibri" w:asciiTheme="minorHAnsi" w:hAnsiTheme="minorHAnsi"/>
                <w:bCs/>
                <w:color w:themeColor="text1" w:val="000000"/>
              </w:rPr>
              <w:t>Mme / M. : ………………………………..…………..…professeur(e) d’économie gestion du (de la) candidat(e)</w:t>
            </w:r>
          </w:p>
          <w:p>
            <w:pPr>
              <w:pStyle w:val="NormalWeb"/>
              <w:spacing w:lineRule="auto" w:line="360" w:beforeAutospacing="0" w:before="0" w:afterAutospacing="0" w:after="0"/>
              <w:ind w:left="45"/>
              <w:rPr>
                <w:rFonts w:ascii="Calibri" w:hAnsi="Calibri" w:cs="Arial" w:asciiTheme="minorHAnsi" w:hAnsiTheme="minorHAnsi"/>
                <w:bCs/>
                <w:color w:themeColor="text1" w:val="000000"/>
              </w:rPr>
            </w:pPr>
            <w:r>
              <w:rPr>
                <w:rFonts w:cs="Arial" w:ascii="Calibri" w:hAnsi="Calibri"/>
                <w:bCs/>
                <w:color w:themeColor="text1" w:val="000000"/>
              </w:rPr>
            </w:r>
          </w:p>
          <w:p>
            <w:pPr>
              <w:pStyle w:val="NormalWeb"/>
              <w:spacing w:lineRule="auto" w:line="360" w:beforeAutospacing="0" w:before="0" w:afterAutospacing="0" w:after="0"/>
              <w:rPr>
                <w:rFonts w:ascii="Calibri" w:hAnsi="Calibri" w:cs="Arial" w:asciiTheme="minorHAnsi" w:hAnsiTheme="minorHAnsi"/>
                <w:bCs/>
                <w:color w:themeColor="text1" w:val="000000"/>
              </w:rPr>
            </w:pPr>
            <w:r>
              <w:rPr>
                <w:rFonts w:cs="Arial" w:ascii="Calibri" w:hAnsi="Calibri" w:asciiTheme="minorHAnsi" w:hAnsiTheme="minorHAnsi"/>
                <w:bCs/>
                <w:color w:themeColor="text1" w:val="000000"/>
              </w:rPr>
              <w:t>Mme / M.  : …………………………………………….…professionnel (le) du secteur du commerce et de la vente</w:t>
            </w:r>
          </w:p>
          <w:p>
            <w:pPr>
              <w:pStyle w:val="NormalWeb"/>
              <w:spacing w:lineRule="auto" w:line="360" w:beforeAutospacing="0" w:before="0" w:afterAutospacing="0" w:after="0"/>
              <w:ind w:left="45"/>
              <w:rPr>
                <w:rFonts w:ascii="Calibri" w:hAnsi="Calibri" w:cs="Arial" w:asciiTheme="minorHAnsi" w:hAnsiTheme="minorHAnsi"/>
                <w:bCs/>
                <w:color w:themeColor="text1" w:val="000000"/>
                <w:sz w:val="10"/>
                <w:szCs w:val="10"/>
              </w:rPr>
            </w:pPr>
            <w:r>
              <w:rPr>
                <w:rFonts w:cs="Arial" w:ascii="Calibri" w:hAnsi="Calibri"/>
                <w:bCs/>
                <w:color w:themeColor="text1" w:val="000000"/>
                <w:sz w:val="10"/>
                <w:szCs w:val="10"/>
              </w:rPr>
            </w:r>
          </w:p>
          <w:p>
            <w:pPr>
              <w:pStyle w:val="NormalWeb"/>
              <w:spacing w:lineRule="auto" w:line="360" w:beforeAutospacing="0" w:before="0" w:afterAutospacing="0" w:after="0"/>
              <w:ind w:left="45"/>
              <w:rPr>
                <w:rFonts w:ascii="Calibri" w:hAnsi="Calibri" w:cs="Arial" w:asciiTheme="minorHAnsi" w:hAnsiTheme="minorHAnsi"/>
                <w:bCs/>
                <w:color w:themeColor="text1" w:val="000000"/>
              </w:rPr>
            </w:pPr>
            <w:r>
              <w:rPr>
                <w:rFonts w:cs="Arial" w:ascii="Calibri" w:hAnsi="Calibri" w:asciiTheme="minorHAnsi" w:hAnsiTheme="minorHAnsi"/>
                <w:bCs/>
                <w:color w:themeColor="text1" w:val="000000"/>
              </w:rPr>
              <w:t>Fonction..……………………………..………………Entreprise :  …………………………….………………….………………………</w:t>
            </w:r>
          </w:p>
          <w:p>
            <w:pPr>
              <w:pStyle w:val="NormalWeb"/>
              <w:spacing w:beforeAutospacing="0" w:before="0" w:afterAutospacing="0" w:after="0"/>
              <w:ind w:left="45"/>
              <w:rPr>
                <w:rFonts w:ascii="Calibri" w:hAnsi="Calibri" w:cs="Arial" w:asciiTheme="minorHAnsi" w:hAnsiTheme="minorHAnsi"/>
                <w:bCs/>
                <w:color w:themeColor="text1" w:val="000000"/>
              </w:rPr>
            </w:pPr>
            <w:r>
              <w:rPr>
                <w:rFonts w:cs="Arial" w:ascii="Calibri" w:hAnsi="Calibri"/>
                <w:bCs/>
                <w:color w:themeColor="text1" w:val="000000"/>
              </w:rPr>
            </w:r>
          </w:p>
          <w:p>
            <w:pPr>
              <w:pStyle w:val="NormalWeb"/>
              <w:spacing w:beforeAutospacing="0" w:before="0" w:afterAutospacing="0" w:after="0"/>
              <w:ind w:left="45"/>
              <w:rPr>
                <w:rFonts w:ascii="Calibri" w:hAnsi="Calibri" w:cs="Arial" w:asciiTheme="minorHAnsi" w:hAnsiTheme="minorHAnsi"/>
                <w:bCs/>
                <w:color w:themeColor="text1" w:val="000000"/>
              </w:rPr>
            </w:pPr>
            <w:r>
              <w:rPr>
                <w:rFonts w:cs="Arial" w:ascii="Calibri" w:hAnsi="Calibri" w:asciiTheme="minorHAnsi" w:hAnsiTheme="minorHAnsi"/>
                <w:bCs/>
                <w:color w:themeColor="text1" w:val="000000"/>
              </w:rPr>
              <w:t>Mme/ M.  : ……………………………………..…………professeur(e) d’économie gestion du (de la) candidat(e)</w:t>
            </w:r>
          </w:p>
          <w:p>
            <w:pPr>
              <w:pStyle w:val="NormalWeb"/>
              <w:spacing w:beforeAutospacing="0" w:before="0" w:afterAutospacing="0" w:after="0"/>
              <w:ind w:left="45"/>
              <w:rPr>
                <w:rFonts w:ascii="Calibri" w:hAnsi="Calibri" w:cs="Arial" w:asciiTheme="minorHAnsi" w:hAnsiTheme="minorHAnsi"/>
                <w:b/>
                <w:bCs/>
                <w:color w:themeColor="text1" w:val="000000"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color w:themeColor="text1"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Arial"/>
          <w:b/>
          <w:bCs/>
          <w:sz w:val="22"/>
          <w:szCs w:val="22"/>
        </w:rPr>
      </w:pPr>
      <w:r>
        <w:rPr>
          <w:rFonts w:cs="Arial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Arial"/>
          <w:b/>
          <w:bCs/>
          <w:sz w:val="22"/>
          <w:szCs w:val="22"/>
        </w:rPr>
      </w:pPr>
      <w:r>
        <w:rPr>
          <w:rFonts w:cs="Arial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Calibri" w:hAnsi="Calibri" w:cs="Arial"/>
          <w:b/>
          <w:bCs/>
          <w:sz w:val="22"/>
          <w:szCs w:val="22"/>
        </w:rPr>
      </w:pPr>
      <w:r>
        <w:rPr>
          <w:rFonts w:cs="Arial" w:ascii="Calibri" w:hAnsi="Calibri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  <w:r>
        <w:rPr>
          <w:rFonts w:cs="Arial" w:ascii="Calibri" w:hAnsi="Calibri"/>
          <w:b/>
          <w:bCs/>
          <w:sz w:val="22"/>
          <w:szCs w:val="22"/>
        </w:rPr>
        <w:t>DEGRÉS DE MAîTRISE DES COMPÉTENCES  É</w:t>
      </w:r>
      <w:r>
        <w:rPr>
          <w:rFonts w:cs="Arial" w:ascii="Calibri" w:hAnsi="Calibri"/>
          <w:b/>
          <w:bCs/>
          <w:caps/>
          <w:sz w:val="22"/>
          <w:szCs w:val="22"/>
        </w:rPr>
        <w:t>valu</w:t>
      </w:r>
      <w:r>
        <w:rPr>
          <w:rFonts w:cs="Arial" w:ascii="Calibri" w:hAnsi="Calibri"/>
          <w:b/>
          <w:bCs/>
          <w:sz w:val="22"/>
          <w:szCs w:val="22"/>
        </w:rPr>
        <w:t>É</w:t>
      </w:r>
      <w:r>
        <w:rPr>
          <w:rFonts w:cs="Arial" w:ascii="Calibri" w:hAnsi="Calibri"/>
          <w:b/>
          <w:bCs/>
          <w:caps/>
          <w:sz w:val="22"/>
          <w:szCs w:val="22"/>
        </w:rPr>
        <w:t>es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tbl>
      <w:tblPr>
        <w:tblStyle w:val="Grilledutableau"/>
        <w:tblW w:w="9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2"/>
        <w:gridCol w:w="2411"/>
        <w:gridCol w:w="2327"/>
        <w:gridCol w:w="2631"/>
      </w:tblGrid>
      <w:tr>
        <w:trPr/>
        <w:tc>
          <w:tcPr>
            <w:tcW w:w="22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fr-FR" w:eastAsia="fr-FR" w:bidi="ar-SA"/>
              </w:rPr>
              <w:t>1</w:t>
            </w:r>
          </w:p>
        </w:tc>
        <w:tc>
          <w:tcPr>
            <w:tcW w:w="241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fr-FR" w:eastAsia="fr-FR" w:bidi="ar-SA"/>
              </w:rPr>
              <w:t>2</w:t>
            </w:r>
          </w:p>
        </w:tc>
        <w:tc>
          <w:tcPr>
            <w:tcW w:w="2327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fr-FR" w:eastAsia="fr-FR" w:bidi="ar-SA"/>
              </w:rPr>
              <w:t>3</w:t>
            </w:r>
          </w:p>
        </w:tc>
        <w:tc>
          <w:tcPr>
            <w:tcW w:w="263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b/>
                <w:kern w:val="0"/>
                <w:sz w:val="22"/>
                <w:szCs w:val="22"/>
                <w:lang w:val="fr-FR" w:eastAsia="fr-FR" w:bidi="ar-SA"/>
              </w:rPr>
              <w:t>4</w:t>
            </w:r>
          </w:p>
        </w:tc>
      </w:tr>
      <w:tr>
        <w:trPr/>
        <w:tc>
          <w:tcPr>
            <w:tcW w:w="22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N’assure aucun suivi de la commande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Réalise de façon partielle le suivi de la commande</w:t>
            </w:r>
          </w:p>
        </w:tc>
        <w:tc>
          <w:tcPr>
            <w:tcW w:w="23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Traite correctement le suivi de la commande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Traite correctement  le suivi de la commande et informe le client des délais et des modalités de mise à disposition</w:t>
            </w:r>
          </w:p>
        </w:tc>
      </w:tr>
      <w:tr>
        <w:trPr/>
        <w:tc>
          <w:tcPr>
            <w:tcW w:w="22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Ne met pas en œuvre  le ou les services associés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Met en œuvre avec des omissions ou des erreurs le ou les services associés</w:t>
            </w:r>
          </w:p>
        </w:tc>
        <w:tc>
          <w:tcPr>
            <w:tcW w:w="23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Met en œuvre correctement le ou les services associés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Met  en œuvre correctement le ou les services associés et en assure le suivi</w:t>
            </w:r>
          </w:p>
        </w:tc>
      </w:tr>
      <w:tr>
        <w:trPr/>
        <w:tc>
          <w:tcPr>
            <w:tcW w:w="22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Ne questionne pas le client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Questionne sommairement le  client</w:t>
            </w:r>
          </w:p>
        </w:tc>
        <w:tc>
          <w:tcPr>
            <w:tcW w:w="23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Questionne de façon pertinente le client pour identifier le ou les problèmes rencontrés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Questionne de façon pertinente le client pour identifier le ou les problèmes rencontrés  et reformule le ou les problèmes rencontrés par celui-ci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1007" w:hRule="atLeast"/>
        </w:trPr>
        <w:tc>
          <w:tcPr>
            <w:tcW w:w="22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Ne propose pas de solution</w:t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Propose une solution partiellement adaptée au(x) problème(s) du client</w:t>
            </w:r>
          </w:p>
        </w:tc>
        <w:tc>
          <w:tcPr>
            <w:tcW w:w="23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Propose une solution adaptée au(x) problème(s) rencontré(s) par le client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 w:asciiTheme="minorHAnsi" w:hAnsiTheme="minorHAnsi"/>
                <w:sz w:val="22"/>
                <w:szCs w:val="22"/>
              </w:rPr>
            </w:pPr>
            <w:r>
              <w:rPr>
                <w:rFonts w:cs="Times New Roman" w:ascii="Calibri" w:hAnsi="Calibri" w:asciiTheme="minorHAnsi" w:hAnsiTheme="minorHAnsi"/>
                <w:kern w:val="0"/>
                <w:sz w:val="22"/>
                <w:szCs w:val="22"/>
                <w:lang w:val="fr-FR" w:eastAsia="fr-FR" w:bidi="ar-SA"/>
              </w:rPr>
              <w:t>Propose une solution adaptée au(x) problème(s) rencontré(s) par le client et s’assurer de son adhésion</w:t>
            </w:r>
            <w:r>
              <w:rPr>
                <w:rFonts w:cs="Arial" w:ascii="Calibri" w:hAnsi="Calibri" w:asciiTheme="minorHAnsi" w:hAnsiTheme="minorHAnsi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23" w:hRule="atLeast"/>
        </w:trPr>
        <w:tc>
          <w:tcPr>
            <w:tcW w:w="22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Ne collecte pas d’informations sur la satisfaction client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Recherche et saisit des informations incomplètes sur la satisfaction client</w:t>
            </w:r>
          </w:p>
        </w:tc>
        <w:tc>
          <w:tcPr>
            <w:tcW w:w="23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Transmet une information exploitable</w:t>
            </w:r>
            <w:r>
              <w:rPr>
                <w:rFonts w:cs="Arial" w:ascii="Calibri" w:hAnsi="Calibri"/>
                <w:kern w:val="0"/>
                <w:sz w:val="22"/>
                <w:szCs w:val="22"/>
                <w:highlight w:val="yellow"/>
                <w:lang w:val="fr-FR" w:eastAsia="fr-FR" w:bidi="ar-SA"/>
              </w:rPr>
              <w:t xml:space="preserve"> </w:t>
            </w: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sur la satisfaction client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Transmet une information exploitable sur la satisfaction client et en fait une analyse</w:t>
            </w:r>
          </w:p>
        </w:tc>
      </w:tr>
      <w:tr>
        <w:trPr>
          <w:trHeight w:val="896" w:hRule="atLeast"/>
        </w:trPr>
        <w:tc>
          <w:tcPr>
            <w:tcW w:w="22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Ne préconise pas d’action d’amélioration de la satisfaction client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Préconise des actions d’amélioration inadaptées aux attentes du client 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Préconise des actions d’amélioration adaptées aux attentes du client </w:t>
            </w:r>
          </w:p>
        </w:tc>
        <w:tc>
          <w:tcPr>
            <w:tcW w:w="26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04" w:leader="none"/>
              </w:tabs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Préconise des actions d’amélioration adaptées aux attentes du client et au contexte de l’entreprise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96" w:hRule="atLeast"/>
        </w:trPr>
        <w:tc>
          <w:tcPr>
            <w:tcW w:w="22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S’exprime avec difficulté et </w:t>
            </w:r>
            <w:r>
              <w:rPr>
                <w:rFonts w:cs="Arial" w:ascii="Calibri" w:hAnsi="Calibri"/>
                <w:color w:val="000000"/>
                <w:kern w:val="0"/>
                <w:sz w:val="22"/>
                <w:szCs w:val="22"/>
                <w:lang w:val="fr-FR" w:eastAsia="fr-FR" w:bidi="ar-SA"/>
              </w:rPr>
              <w:t xml:space="preserve"> n’adopte pas une communication non verbale adaptée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24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S’exprime avec des approximations concernant la clarté de ses propos et sa communication non verbale </w:t>
            </w:r>
          </w:p>
        </w:tc>
        <w:tc>
          <w:tcPr>
            <w:tcW w:w="232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 xml:space="preserve">S’exprime clairement et met en œuvre une communication non verbale adaptée </w:t>
            </w:r>
          </w:p>
        </w:tc>
        <w:tc>
          <w:tcPr>
            <w:tcW w:w="263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  <w:t>S’exprime clairement, met en oeuvre un vocabulaire et une communication non verbale professionnels et adaptés au contexte du suivi des ventes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vanish/>
          <w:sz w:val="18"/>
          <w:szCs w:val="18"/>
        </w:rPr>
      </w:pPr>
      <w:r>
        <w:rPr>
          <w:rFonts w:ascii="Calibri" w:hAnsi="Calibri"/>
          <w:vanish/>
          <w:sz w:val="18"/>
          <w:szCs w:val="18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  <w:r>
        <w:br w:type="page"/>
      </w:r>
    </w:p>
    <w:tbl>
      <w:tblPr>
        <w:tblpPr w:vertAnchor="text" w:horzAnchor="text" w:leftFromText="141" w:rightFromText="141" w:tblpX="0" w:tblpY="501"/>
        <w:tblW w:w="1020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808"/>
        <w:gridCol w:w="30"/>
        <w:gridCol w:w="6095"/>
        <w:gridCol w:w="567"/>
        <w:gridCol w:w="566"/>
        <w:gridCol w:w="567"/>
        <w:gridCol w:w="567"/>
      </w:tblGrid>
      <w:tr>
        <w:trPr>
          <w:trHeight w:val="458" w:hRule="atLeast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Compétences</w:t>
            </w:r>
          </w:p>
        </w:tc>
        <w:tc>
          <w:tcPr>
            <w:tcW w:w="6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2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Critères et indicateurs d’évaluation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PROFIL</w:t>
            </w:r>
          </w:p>
        </w:tc>
      </w:tr>
      <w:tr>
        <w:trPr>
          <w:trHeight w:val="65" w:hRule="atLeast"/>
        </w:trPr>
        <w:tc>
          <w:tcPr>
            <w:tcW w:w="1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cs="Arial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61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cs="Arial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>
        <w:trPr>
          <w:trHeight w:val="1398" w:hRule="atLeast"/>
          <w:cantSplit w:val="true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ASSURER LE SUIVI DE LA COMMANDE DU PRODUIT ET/OU DU SERVICE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Efficacité du suivi de la commande</w:t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(suivi de l’évolution de la commande et éventuellement du règlement, conformité des informations sur les délais et les modalités de mise à disposition)</w:t>
            </w:r>
          </w:p>
          <w:p>
            <w:pPr>
              <w:pStyle w:val="Normal"/>
              <w:tabs>
                <w:tab w:val="clear" w:pos="708"/>
                <w:tab w:val="left" w:pos="27" w:leader="none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METTRE EN ŒUVRE LE OU</w:t>
            </w:r>
          </w:p>
          <w:p>
            <w:pPr>
              <w:pStyle w:val="Normal"/>
              <w:ind w:left="113" w:right="113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LES SERVIICES ASSOC</w:t>
            </w:r>
            <w:r>
              <w:rPr>
                <w:rFonts w:cs="Tahoma" w:ascii="Calibri" w:hAnsi="Calibri"/>
                <w:b/>
                <w:color w:val="000000"/>
                <w:sz w:val="20"/>
                <w:szCs w:val="20"/>
              </w:rPr>
              <w:t>É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S</w:t>
            </w:r>
          </w:p>
          <w:p>
            <w:pPr>
              <w:pStyle w:val="Normal"/>
              <w:ind w:left="113" w:right="113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Qualité de la mise en œuvre du ou des services associés</w:t>
            </w:r>
          </w:p>
          <w:p>
            <w:pPr>
              <w:pStyle w:val="Normal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  <w:t>(sélection adaptée des prestataires, respect des procédures, suivi de l’exécution du ou des services associés, efficacité des relances éventuelles)</w:t>
            </w:r>
          </w:p>
          <w:p>
            <w:pPr>
              <w:pStyle w:val="ListParagraph"/>
              <w:spacing w:before="0" w:after="0"/>
              <w:ind w:left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TRAITER LES RETOURS ET</w:t>
            </w:r>
          </w:p>
          <w:p>
            <w:pPr>
              <w:pStyle w:val="Normal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LES R</w:t>
            </w:r>
            <w:r>
              <w:rPr>
                <w:rFonts w:cs="Tahoma" w:ascii="Calibri" w:hAnsi="Calibri"/>
                <w:b/>
                <w:color w:val="000000"/>
                <w:sz w:val="20"/>
                <w:szCs w:val="20"/>
              </w:rPr>
              <w:t>ÉCLAMATIONS DES CLIENTS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Pertinence du questionnement pour identifier le(s) problème(s) rencontrés par le client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(Clarté dans le questionnement et la reformulation)</w:t>
            </w:r>
          </w:p>
          <w:p>
            <w:pPr>
              <w:pStyle w:val="Normal"/>
              <w:jc w:val="both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  <w:szCs w:val="10"/>
              </w:rPr>
            </w:r>
          </w:p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Qualité de la solution proposée</w:t>
            </w:r>
          </w:p>
          <w:p>
            <w:pPr>
              <w:pStyle w:val="ListParagraph"/>
              <w:spacing w:before="0" w:after="0"/>
              <w:ind w:left="0"/>
              <w:contextualSpacing/>
              <w:jc w:val="both"/>
              <w:rPr/>
            </w:pPr>
            <w:r>
              <w:rPr/>
              <w:t>(Pertinence et réactivité de la solution proposée avec les procédures de l’entreprise et la règlementation)</w:t>
            </w:r>
          </w:p>
          <w:p>
            <w:pPr>
              <w:pStyle w:val="ListParagraph"/>
              <w:spacing w:before="0" w:after="0"/>
              <w:ind w:left="0"/>
              <w:contextualSpacing/>
              <w:jc w:val="both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>
          <w:trHeight w:val="1734" w:hRule="atLeast"/>
          <w:cantSplit w:val="true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S’ASSURER DE LA</w:t>
            </w:r>
          </w:p>
          <w:p>
            <w:pPr>
              <w:pStyle w:val="Normal"/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SATISFACTION</w:t>
            </w:r>
          </w:p>
          <w:p>
            <w:pPr>
              <w:pStyle w:val="Normal"/>
              <w:ind w:left="113" w:right="113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cs="Arial" w:ascii="Calibri" w:hAnsi="Calibri"/>
                <w:b/>
                <w:sz w:val="20"/>
                <w:szCs w:val="20"/>
              </w:rPr>
              <w:t>DU CLIENT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Qualité de l’information collectée, saisie et transmise sur la satisfaction client</w:t>
            </w:r>
          </w:p>
          <w:p>
            <w:pPr>
              <w:pStyle w:val="ListParagraph"/>
              <w:spacing w:before="0" w:after="0"/>
              <w:ind w:left="0"/>
              <w:contextualSpacing/>
              <w:jc w:val="both"/>
              <w:rPr/>
            </w:pPr>
            <w:r>
              <w:rPr/>
              <w:t>(Fiabilité, récence et utilité de l’information collectée, exploitée et diffusée)</w:t>
            </w:r>
          </w:p>
          <w:p>
            <w:pPr>
              <w:pStyle w:val="ListParagraph"/>
              <w:spacing w:before="0" w:after="0"/>
              <w:ind w:left="0"/>
              <w:contextualSpacing/>
              <w:jc w:val="both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</w:r>
          </w:p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Pertinence des propositions d’amélioration de la satisfaction client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color w:themeColor="text1" w:val="000000"/>
                <w:sz w:val="22"/>
                <w:szCs w:val="22"/>
              </w:rPr>
              <w:t xml:space="preserve">Pertinence et efficacité des </w:t>
            </w:r>
            <w:r>
              <w:rPr>
                <w:rFonts w:ascii="Calibri" w:hAnsi="Calibri"/>
                <w:sz w:val="22"/>
                <w:szCs w:val="22"/>
              </w:rPr>
              <w:t>actions d’amélioration)</w:t>
            </w:r>
          </w:p>
          <w:p>
            <w:pPr>
              <w:pStyle w:val="Normal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>
          <w:trHeight w:val="2013" w:hRule="atLeast"/>
          <w:cantSplit w:val="true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COMMUNICATION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spacing w:before="0" w:after="0"/>
              <w:ind w:left="0"/>
              <w:contextualSpacing/>
              <w:jc w:val="both"/>
              <w:rPr/>
            </w:pPr>
            <w:r>
              <w:rPr>
                <w:b/>
              </w:rPr>
              <w:t>Adaptation de la communication verbale et non verbale au contexte du suivi des ventes</w:t>
            </w:r>
          </w:p>
          <w:p>
            <w:pPr>
              <w:pStyle w:val="ListParagraph"/>
              <w:spacing w:before="0" w:after="0"/>
              <w:ind w:left="0"/>
              <w:contextualSpacing/>
              <w:jc w:val="both"/>
              <w:rPr/>
            </w:pPr>
            <w:r>
              <w:rPr/>
              <w:t>(</w:t>
            </w:r>
            <w:r>
              <w:rPr>
                <w:color w:themeColor="text1" w:val="000000"/>
              </w:rPr>
              <w:t xml:space="preserve">Adéquation pertinente des réponses </w:t>
            </w:r>
            <w:r>
              <w:rPr/>
              <w:t>et du paralangage au contexte du suivi des ventes)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 : Novice     2 : Débrouillé     3 : Averti     4 : Expert  (les croix doivent être positionnées au milieu des colonnes)</w:t>
      </w:r>
    </w:p>
    <w:p>
      <w:pPr>
        <w:pStyle w:val="Normal"/>
        <w:spacing w:lineRule="auto" w:line="276" w:before="0" w:after="20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Appréciation motivée obligatoire au verso</w:t>
      </w:r>
    </w:p>
    <w:p>
      <w:pPr>
        <w:pStyle w:val="Normal"/>
        <w:spacing w:lineRule="auto" w:line="276" w:before="0" w:after="20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  <w:r>
        <w:br w:type="page"/>
      </w:r>
    </w:p>
    <w:tbl>
      <w:tblPr>
        <w:tblpPr w:vertAnchor="page" w:horzAnchor="margin" w:leftFromText="141" w:rightFromText="141" w:tblpX="0" w:tblpY="2041"/>
        <w:tblW w:w="98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89"/>
      </w:tblGrid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b/>
                <w:sz w:val="22"/>
                <w:szCs w:val="22"/>
              </w:rPr>
              <w:t xml:space="preserve">Observations, commentaires </w:t>
            </w:r>
            <w:r>
              <w:rPr>
                <w:rFonts w:cs="Arial" w:ascii="Calibri" w:hAnsi="Calibri"/>
                <w:sz w:val="22"/>
                <w:szCs w:val="22"/>
              </w:rPr>
              <w:t>(justification de la note) :</w: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mc:AlternateContent>
                <mc:Choice Requires="wps">
                  <w:drawing>
                    <wp:anchor behindDoc="0" distT="0" distB="15240" distL="0" distR="12700" simplePos="0" locked="0" layoutInCell="1" allowOverlap="1" relativeHeight="9" wp14:anchorId="6F0A3167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9525</wp:posOffset>
                      </wp:positionV>
                      <wp:extent cx="1752600" cy="1648460"/>
                      <wp:effectExtent l="5080" t="5080" r="5080" b="5080"/>
                      <wp:wrapNone/>
                      <wp:docPr id="1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480" cy="164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lineRule="auto" w:line="360" w:before="120" w:after="120"/>
                                    <w:rPr>
                                      <w:rFonts w:ascii="Calibri" w:hAnsi="Calibri" w:cs="Arial"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 w:ascii="Calibri" w:hAnsi="Calibri" w:asciiTheme="minorHAnsi" w:hAnsiTheme="minorHAnsi"/>
                                      <w:b/>
                                      <w:bCs/>
                                    </w:rPr>
                                    <w:t>Note proposée pour le candidat :</w:t>
                                  </w:r>
                                </w:p>
                                <w:p>
                                  <w:pPr>
                                    <w:pStyle w:val="Contenudecadre"/>
                                    <w:spacing w:before="120" w:after="120"/>
                                    <w:rPr>
                                      <w:rFonts w:ascii="Calibri" w:hAnsi="Calibri" w:cs="Arial" w:asciiTheme="minorHAnsi" w:hAnsiTheme="minorHAnsi"/>
                                      <w:b/>
                                      <w:bCs/>
                                      <w:color w:themeColor="text1"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ascii="Calibri" w:hAnsi="Calibri" w:asciiTheme="minorHAnsi" w:hAnsiTheme="minorHAnsi"/>
                                      <w:b/>
                                      <w:bCs/>
                                      <w:color w:themeColor="text1" w:val="000000"/>
                                      <w:sz w:val="28"/>
                                      <w:szCs w:val="28"/>
                                    </w:rPr>
                                    <w:t xml:space="preserve">             …</w:t>
                                  </w:r>
                                  <w:r>
                                    <w:rPr>
                                      <w:rFonts w:cs="Arial" w:ascii="Calibri" w:hAnsi="Calibri" w:asciiTheme="minorHAnsi" w:hAnsiTheme="minorHAnsi"/>
                                      <w:b/>
                                      <w:bCs/>
                                      <w:color w:themeColor="text1" w:val="000000"/>
                                      <w:sz w:val="28"/>
                                      <w:szCs w:val="28"/>
                                    </w:rPr>
                                    <w:t>./20*</w:t>
                                  </w:r>
                                </w:p>
                                <w:p>
                                  <w:pPr>
                                    <w:pStyle w:val="Contenudecadre"/>
                                    <w:spacing w:before="120" w:after="120"/>
                                    <w:rPr>
                                      <w:rFonts w:ascii="Calibri" w:hAnsi="Calibri" w:cs="Arial" w:asciiTheme="minorHAnsi" w:hAnsiTheme="minorHAnsi"/>
                                      <w:b/>
                                      <w:bCs/>
                                      <w:color w:themeColor="text1"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ascii="Calibri" w:hAnsi="Calibri" w:asciiTheme="minorHAnsi" w:hAnsiTheme="minorHAnsi"/>
                                      <w:bCs/>
                                      <w:color w:themeColor="text1" w:val="000000"/>
                                      <w:sz w:val="20"/>
                                      <w:szCs w:val="20"/>
                                    </w:rPr>
                                    <w:t>*Note arrondie au demi-point supérieur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" path="m0,0l-2147483645,0l-2147483645,-2147483646l0,-2147483646xe" fillcolor="white" stroked="t" o:allowincell="f" style="position:absolute;margin-left:341.85pt;margin-top:0.75pt;width:137.95pt;height:129.75pt;mso-wrap-style:square;v-text-anchor:top" wp14:anchorId="6F0A3167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lineRule="auto" w:line="360" w:before="120" w:after="120"/>
                              <w:rPr>
                                <w:rFonts w:ascii="Calibri" w:hAnsi="Calibri" w:cs="Arial"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ascii="Calibri" w:hAnsi="Calibri" w:asciiTheme="minorHAnsi" w:hAnsiTheme="minorHAnsi"/>
                                <w:b/>
                                <w:bCs/>
                              </w:rPr>
                              <w:t>Note proposée pour le candidat :</w:t>
                            </w:r>
                          </w:p>
                          <w:p>
                            <w:pPr>
                              <w:pStyle w:val="Contenudecadre"/>
                              <w:spacing w:before="120" w:after="120"/>
                              <w:rPr>
                                <w:rFonts w:ascii="Calibri" w:hAnsi="Calibri" w:cs="Arial" w:asciiTheme="minorHAnsi" w:hAnsiTheme="minorHAnsi"/>
                                <w:b/>
                                <w:bCs/>
                                <w:color w:themeColor="text1"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Calibri" w:hAnsi="Calibri" w:asciiTheme="minorHAnsi" w:hAnsiTheme="minorHAnsi"/>
                                <w:b/>
                                <w:bCs/>
                                <w:color w:themeColor="text1" w:val="000000"/>
                                <w:sz w:val="28"/>
                                <w:szCs w:val="28"/>
                              </w:rPr>
                              <w:t xml:space="preserve">             …</w:t>
                            </w:r>
                            <w:r>
                              <w:rPr>
                                <w:rFonts w:cs="Arial" w:ascii="Calibri" w:hAnsi="Calibri" w:asciiTheme="minorHAnsi" w:hAnsiTheme="minorHAnsi"/>
                                <w:b/>
                                <w:bCs/>
                                <w:color w:themeColor="text1" w:val="000000"/>
                                <w:sz w:val="28"/>
                                <w:szCs w:val="28"/>
                              </w:rPr>
                              <w:t>./20*</w:t>
                            </w:r>
                          </w:p>
                          <w:p>
                            <w:pPr>
                              <w:pStyle w:val="Contenudecadre"/>
                              <w:spacing w:before="120" w:after="120"/>
                              <w:rPr>
                                <w:rFonts w:ascii="Calibri" w:hAnsi="Calibri" w:cs="Arial" w:asciiTheme="minorHAnsi" w:hAnsiTheme="minorHAnsi"/>
                                <w:b/>
                                <w:bCs/>
                                <w:color w:themeColor="text1"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Calibri" w:hAnsi="Calibri" w:asciiTheme="minorHAnsi" w:hAnsiTheme="minorHAnsi"/>
                                <w:bCs/>
                                <w:color w:themeColor="text1" w:val="000000"/>
                                <w:sz w:val="20"/>
                                <w:szCs w:val="20"/>
                              </w:rPr>
                              <w:t>*Note arrondie au demi-point supérieur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Cs/>
                <w:sz w:val="22"/>
                <w:szCs w:val="22"/>
              </w:rPr>
              <w:t>Nom et signature des membres de la commission d’évaluation :</w:t>
            </w:r>
          </w:p>
          <w:p>
            <w:pPr>
              <w:pStyle w:val="Normal"/>
              <w:spacing w:before="120" w:after="1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360" w:before="120" w:after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spacing w:lineRule="auto" w:line="360" w:before="120" w:after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3" w:right="1417" w:gutter="0" w:header="708" w:top="1135" w:footer="708" w:bottom="765"/>
      <w:paperSrc w:first="0" w:oth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4" name="Cadr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2120562029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615599680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ind w:right="360"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2120562029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615599680"/>
                    </w:sdtPr>
                    <w:sdtContent>
                      <w:p>
                        <w:pPr>
                          <w:pStyle w:val="Footer"/>
                          <w:pBdr/>
                          <w:ind w:right="360"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None/>
              <wp:docPr id="5" name="Cadr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061449752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05pt;height:9.2pt;mso-wrap-distance-left:0pt;mso-wrap-distance-right:0pt;mso-wrap-distance-top:0pt;mso-wrap-distance-bottom:0pt;margin-top:0.05pt;mso-position-vertical-relative:text;margin-left:470.7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061449752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  <w:sz w:val="16"/>
                            <w:szCs w:val="16"/>
                          </w:rPr>
                        </w:pP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None/>
              <wp:docPr id="6" name="Cadr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061449752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Style w:val="PageNumber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4.05pt;height:9.2pt;mso-wrap-distance-left:0pt;mso-wrap-distance-right:0pt;mso-wrap-distance-top:0pt;mso-wrap-distance-bottom:0pt;margin-top:0.05pt;mso-position-vertical-relative:text;margin-left:470.7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061449752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  <w:sz w:val="16"/>
                            <w:szCs w:val="16"/>
                          </w:rPr>
                        </w:pP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Style w:val="PageNumber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drawing>
        <wp:anchor behindDoc="0" distT="0" distB="0" distL="114300" distR="114300" simplePos="0" locked="0" layoutInCell="0" allowOverlap="1" relativeHeight="5">
          <wp:simplePos x="0" y="0"/>
          <wp:positionH relativeFrom="margin">
            <wp:posOffset>302895</wp:posOffset>
          </wp:positionH>
          <wp:positionV relativeFrom="paragraph">
            <wp:posOffset>-125730</wp:posOffset>
          </wp:positionV>
          <wp:extent cx="752475" cy="419100"/>
          <wp:effectExtent l="0" t="0" r="0" b="0"/>
          <wp:wrapTight wrapText="bothSides">
            <wp:wrapPolygon edited="0">
              <wp:start x="-8" y="0"/>
              <wp:lineTo x="-8" y="20612"/>
              <wp:lineTo x="21322" y="20612"/>
              <wp:lineTo x="21322" y="0"/>
              <wp:lineTo x="-8" y="0"/>
            </wp:wrapPolygon>
          </wp:wrapTight>
          <wp:docPr id="2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ind w:right="360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Baccalauréat professionnel Métiers du commerce et de la vente / E32 CCF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drawing>
        <wp:anchor behindDoc="0" distT="0" distB="0" distL="114300" distR="114300" simplePos="0" locked="0" layoutInCell="0" allowOverlap="1" relativeHeight="5">
          <wp:simplePos x="0" y="0"/>
          <wp:positionH relativeFrom="margin">
            <wp:posOffset>302895</wp:posOffset>
          </wp:positionH>
          <wp:positionV relativeFrom="paragraph">
            <wp:posOffset>-125730</wp:posOffset>
          </wp:positionV>
          <wp:extent cx="752475" cy="419100"/>
          <wp:effectExtent l="0" t="0" r="0" b="0"/>
          <wp:wrapTight wrapText="bothSides">
            <wp:wrapPolygon edited="0">
              <wp:start x="-8" y="0"/>
              <wp:lineTo x="-8" y="20612"/>
              <wp:lineTo x="21322" y="20612"/>
              <wp:lineTo x="21322" y="0"/>
              <wp:lineTo x="-8" y="0"/>
            </wp:wrapPolygon>
          </wp:wrapTight>
          <wp:docPr id="3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ind w:right="360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Baccalauréat professionnel Métiers du commerce et de la vente / E32 CCF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59b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7f5272"/>
    <w:rPr>
      <w:sz w:val="18"/>
      <w:szCs w:val="18"/>
    </w:rPr>
  </w:style>
  <w:style w:type="character" w:styleId="CommentaireCar" w:customStyle="1">
    <w:name w:val="Commentaire Car"/>
    <w:uiPriority w:val="99"/>
    <w:semiHidden/>
    <w:qFormat/>
    <w:rsid w:val="007f5272"/>
    <w:rPr>
      <w:rFonts w:ascii="Times New Roman" w:hAnsi="Times New Roman" w:eastAsia="Times New Roman"/>
      <w:sz w:val="24"/>
      <w:szCs w:val="24"/>
    </w:rPr>
  </w:style>
  <w:style w:type="character" w:styleId="ObjetducommentaireCar" w:customStyle="1">
    <w:name w:val="Objet du commentaire Car"/>
    <w:link w:val="annotationsubject"/>
    <w:uiPriority w:val="99"/>
    <w:semiHidden/>
    <w:qFormat/>
    <w:rsid w:val="007f5272"/>
    <w:rPr>
      <w:rFonts w:ascii="Times New Roman" w:hAnsi="Times New Roman" w:eastAsia="Times New Roman"/>
      <w:b/>
      <w:bCs/>
      <w:sz w:val="24"/>
      <w:szCs w:val="24"/>
    </w:rPr>
  </w:style>
  <w:style w:type="character" w:styleId="TextedebullesCar" w:customStyle="1">
    <w:name w:val="Texte de bulles Car"/>
    <w:link w:val="BalloonText"/>
    <w:uiPriority w:val="99"/>
    <w:semiHidden/>
    <w:qFormat/>
    <w:rsid w:val="007f5272"/>
    <w:rPr>
      <w:rFonts w:ascii="Times New Roman" w:hAnsi="Times New Roman" w:eastAsia="Times New Roman"/>
      <w:sz w:val="18"/>
      <w:szCs w:val="18"/>
    </w:rPr>
  </w:style>
  <w:style w:type="character" w:styleId="En-tteCar" w:customStyle="1">
    <w:name w:val="En-tête Car"/>
    <w:basedOn w:val="DefaultParagraphFont"/>
    <w:uiPriority w:val="99"/>
    <w:qFormat/>
    <w:rsid w:val="001f7e54"/>
    <w:rPr>
      <w:rFonts w:ascii="Times New Roman" w:hAnsi="Times New Roman" w:eastAsia="Times New Roman"/>
      <w:sz w:val="24"/>
      <w:szCs w:val="24"/>
    </w:rPr>
  </w:style>
  <w:style w:type="character" w:styleId="PieddepageCar" w:customStyle="1">
    <w:name w:val="Pied de page Car"/>
    <w:basedOn w:val="DefaultParagraphFont"/>
    <w:uiPriority w:val="99"/>
    <w:qFormat/>
    <w:rsid w:val="001f7e54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669ca"/>
    <w:rPr/>
  </w:style>
  <w:style w:type="character" w:styleId="ExplorateurdedocumentsCar" w:customStyle="1">
    <w:name w:val="Explorateur de documents Car"/>
    <w:basedOn w:val="DefaultParagraphFont"/>
    <w:link w:val="DocumentMap"/>
    <w:uiPriority w:val="99"/>
    <w:semiHidden/>
    <w:qFormat/>
    <w:rsid w:val="00ba4a2f"/>
    <w:rPr>
      <w:rFonts w:ascii="Times New Roman" w:hAnsi="Times New Roman" w:eastAsia="Times New Roman"/>
      <w:sz w:val="24"/>
      <w:szCs w:val="24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NormalWeb">
    <w:name w:val="Normal (Web)"/>
    <w:basedOn w:val="Normal"/>
    <w:unhideWhenUsed/>
    <w:qFormat/>
    <w:rsid w:val="000059b7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e1397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AnnotationText">
    <w:name w:val="Annotation Text"/>
    <w:basedOn w:val="Normal"/>
    <w:link w:val="CommentaireCar"/>
    <w:uiPriority w:val="99"/>
    <w:semiHidden/>
    <w:unhideWhenUsed/>
    <w:rsid w:val="007f5272"/>
    <w:pPr/>
    <w:rPr/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7f5272"/>
    <w:pPr/>
    <w:rPr>
      <w:b/>
      <w:bCs/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f5272"/>
    <w:pPr/>
    <w:rPr>
      <w:sz w:val="18"/>
      <w:szCs w:val="18"/>
    </w:rPr>
  </w:style>
  <w:style w:type="paragraph" w:styleId="Revision">
    <w:name w:val="Revision"/>
    <w:uiPriority w:val="71"/>
    <w:qFormat/>
    <w:rsid w:val="000d581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1f7e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1f7e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link w:val="ExplorateurdedocumentsCar"/>
    <w:uiPriority w:val="99"/>
    <w:semiHidden/>
    <w:unhideWhenUsed/>
    <w:qFormat/>
    <w:rsid w:val="00ba4a2f"/>
    <w:pPr/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059b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Grilleclaire1">
    <w:name w:val="Grille claire1"/>
    <w:basedOn w:val="TableauNormal"/>
    <w:uiPriority w:val="62"/>
    <w:rsid w:val="007f5272"/>
    <w:rPr>
      <w:lang w:eastAsia="en-US"/>
      <w:sz w:val="22"/>
      <w:szCs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Collabora_Office/24.04.6.3$Linux_X86_64 LibreOffice_project/c7dc432db1ebfff42d5280dd4bf60b6d85417e15</Application>
  <AppVersion>15.0000</AppVersion>
  <Pages>4</Pages>
  <Words>696</Words>
  <Characters>4039</Characters>
  <CharactersWithSpaces>4723</CharactersWithSpaces>
  <Paragraphs>91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2021-10-02T15:49:00Z</dcterms:created>
  <dc:creator>Asus</dc:creator>
  <dc:description/>
  <dc:language>fr-FR</dc:language>
  <cp:lastModifiedBy>Compte Microsoft</cp:lastModifiedBy>
  <cp:lastPrinted>2020-09-25T12:44:00Z</cp:lastPrinted>
  <dcterms:modified xsi:type="dcterms:W3CDTF">2024-10-29T18:14:00Z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